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A2" w:rsidRDefault="00332C8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b/>
          <w:bCs/>
          <w:sz w:val="19"/>
          <w:szCs w:val="19"/>
        </w:rPr>
        <w:t>Loretta Ramirez</w:t>
      </w:r>
      <w:r>
        <w:rPr>
          <w:sz w:val="19"/>
          <w:szCs w:val="19"/>
        </w:rPr>
        <w:t xml:space="preserve"> has been a lecturer </w:t>
      </w:r>
      <w:r w:rsidR="00B96174">
        <w:rPr>
          <w:sz w:val="19"/>
          <w:szCs w:val="19"/>
        </w:rPr>
        <w:t xml:space="preserve">of Composition </w:t>
      </w:r>
      <w:r>
        <w:rPr>
          <w:sz w:val="19"/>
          <w:szCs w:val="19"/>
        </w:rPr>
        <w:t>in the Chicano and Latino Studies Department at California State University, Long Beach since August 2007</w:t>
      </w:r>
      <w:r w:rsidR="00B96203">
        <w:rPr>
          <w:sz w:val="19"/>
          <w:szCs w:val="19"/>
        </w:rPr>
        <w:t xml:space="preserve">.  </w:t>
      </w:r>
    </w:p>
    <w:p w:rsidR="002618A2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2618A2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Loretta</w:t>
      </w:r>
      <w:r>
        <w:rPr>
          <w:sz w:val="19"/>
          <w:szCs w:val="19"/>
        </w:rPr>
        <w:t xml:space="preserve"> is dedicated to the study of culture and cultural expression in its vari</w:t>
      </w:r>
      <w:r>
        <w:rPr>
          <w:sz w:val="19"/>
          <w:szCs w:val="19"/>
        </w:rPr>
        <w:t xml:space="preserve">ous written and visual forms.  </w:t>
      </w:r>
      <w:r w:rsidR="007D56CA">
        <w:rPr>
          <w:sz w:val="19"/>
          <w:szCs w:val="19"/>
        </w:rPr>
        <w:t>Enthusiastic to</w:t>
      </w:r>
      <w:r>
        <w:rPr>
          <w:sz w:val="19"/>
          <w:szCs w:val="19"/>
        </w:rPr>
        <w:t xml:space="preserve"> acquir</w:t>
      </w:r>
      <w:r w:rsidR="007D56CA">
        <w:rPr>
          <w:sz w:val="19"/>
          <w:szCs w:val="19"/>
        </w:rPr>
        <w:t>e</w:t>
      </w:r>
      <w:r>
        <w:rPr>
          <w:sz w:val="19"/>
          <w:szCs w:val="19"/>
        </w:rPr>
        <w:t xml:space="preserve"> new knowledge and </w:t>
      </w:r>
      <w:r w:rsidR="007D56CA">
        <w:rPr>
          <w:sz w:val="19"/>
          <w:szCs w:val="19"/>
        </w:rPr>
        <w:t xml:space="preserve">to </w:t>
      </w:r>
      <w:r w:rsidR="004F3B09">
        <w:rPr>
          <w:sz w:val="19"/>
          <w:szCs w:val="19"/>
        </w:rPr>
        <w:t>expand</w:t>
      </w:r>
      <w:r>
        <w:rPr>
          <w:sz w:val="19"/>
          <w:szCs w:val="19"/>
        </w:rPr>
        <w:t xml:space="preserve"> her outlook, Loretta’s </w:t>
      </w:r>
      <w:r w:rsidR="004F3B09">
        <w:rPr>
          <w:sz w:val="19"/>
          <w:szCs w:val="19"/>
        </w:rPr>
        <w:t xml:space="preserve">personal </w:t>
      </w:r>
      <w:r>
        <w:rPr>
          <w:sz w:val="19"/>
          <w:szCs w:val="19"/>
        </w:rPr>
        <w:t xml:space="preserve">educational efforts remain ongoing. </w:t>
      </w:r>
    </w:p>
    <w:p w:rsidR="002618A2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2618A2" w:rsidRPr="002618A2" w:rsidRDefault="002618A2" w:rsidP="00B96203">
      <w:pPr>
        <w:pStyle w:val="NormalWeb"/>
        <w:spacing w:before="0" w:beforeAutospacing="0" w:after="0" w:afterAutospacing="0"/>
        <w:rPr>
          <w:b/>
          <w:sz w:val="19"/>
          <w:szCs w:val="19"/>
        </w:rPr>
      </w:pPr>
      <w:r w:rsidRPr="002618A2">
        <w:rPr>
          <w:b/>
          <w:sz w:val="19"/>
          <w:szCs w:val="19"/>
        </w:rPr>
        <w:t>Her education includes the following:</w:t>
      </w:r>
    </w:p>
    <w:p w:rsidR="002618A2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• </w:t>
      </w:r>
      <w:r w:rsidR="00B96174">
        <w:rPr>
          <w:sz w:val="19"/>
          <w:szCs w:val="19"/>
        </w:rPr>
        <w:t>Bachelor</w:t>
      </w:r>
      <w:r w:rsidR="00B96203">
        <w:rPr>
          <w:sz w:val="19"/>
          <w:szCs w:val="19"/>
        </w:rPr>
        <w:t xml:space="preserve">’s degree in Anthropology </w:t>
      </w:r>
      <w:r>
        <w:rPr>
          <w:sz w:val="19"/>
          <w:szCs w:val="19"/>
        </w:rPr>
        <w:t>from</w:t>
      </w:r>
      <w:r w:rsidR="00B96203">
        <w:rPr>
          <w:sz w:val="19"/>
          <w:szCs w:val="19"/>
        </w:rPr>
        <w:t xml:space="preserve"> Stanford University </w:t>
      </w:r>
    </w:p>
    <w:p w:rsidR="002618A2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• </w:t>
      </w:r>
      <w:r w:rsidR="00B96203">
        <w:rPr>
          <w:sz w:val="19"/>
          <w:szCs w:val="19"/>
        </w:rPr>
        <w:t xml:space="preserve">Master’s degree in English </w:t>
      </w:r>
      <w:r>
        <w:rPr>
          <w:sz w:val="19"/>
          <w:szCs w:val="19"/>
        </w:rPr>
        <w:t>from Loyola Marymount University</w:t>
      </w:r>
    </w:p>
    <w:p w:rsidR="00B96203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>
        <w:rPr>
          <w:sz w:val="19"/>
          <w:szCs w:val="19"/>
        </w:rPr>
        <w:t xml:space="preserve"> Master’s degree candidate in Art History in progress at C</w:t>
      </w:r>
      <w:r w:rsidR="00517886">
        <w:rPr>
          <w:sz w:val="19"/>
          <w:szCs w:val="19"/>
        </w:rPr>
        <w:t xml:space="preserve">alifornia </w:t>
      </w:r>
      <w:r>
        <w:rPr>
          <w:sz w:val="19"/>
          <w:szCs w:val="19"/>
        </w:rPr>
        <w:t>S</w:t>
      </w:r>
      <w:r w:rsidR="00517886">
        <w:rPr>
          <w:sz w:val="19"/>
          <w:szCs w:val="19"/>
        </w:rPr>
        <w:t xml:space="preserve">tate </w:t>
      </w:r>
      <w:r>
        <w:rPr>
          <w:sz w:val="19"/>
          <w:szCs w:val="19"/>
        </w:rPr>
        <w:t>U</w:t>
      </w:r>
      <w:r w:rsidR="00517886">
        <w:rPr>
          <w:sz w:val="19"/>
          <w:szCs w:val="19"/>
        </w:rPr>
        <w:t xml:space="preserve">niversity, </w:t>
      </w:r>
      <w:r>
        <w:rPr>
          <w:sz w:val="19"/>
          <w:szCs w:val="19"/>
        </w:rPr>
        <w:t>L</w:t>
      </w:r>
      <w:r w:rsidR="00517886">
        <w:rPr>
          <w:sz w:val="19"/>
          <w:szCs w:val="19"/>
        </w:rPr>
        <w:t xml:space="preserve">ong </w:t>
      </w:r>
      <w:r>
        <w:rPr>
          <w:sz w:val="19"/>
          <w:szCs w:val="19"/>
        </w:rPr>
        <w:t>B</w:t>
      </w:r>
      <w:r w:rsidR="00517886">
        <w:rPr>
          <w:sz w:val="19"/>
          <w:szCs w:val="19"/>
        </w:rPr>
        <w:t>each</w:t>
      </w:r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B96203" w:rsidRDefault="00332C8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 xml:space="preserve">In addition to her </w:t>
      </w:r>
      <w:r w:rsidR="00517886">
        <w:rPr>
          <w:sz w:val="19"/>
          <w:szCs w:val="19"/>
        </w:rPr>
        <w:t xml:space="preserve">work in </w:t>
      </w:r>
      <w:r w:rsidR="002618A2">
        <w:rPr>
          <w:sz w:val="19"/>
          <w:szCs w:val="19"/>
        </w:rPr>
        <w:t xml:space="preserve">Composition </w:t>
      </w:r>
      <w:r w:rsidR="00517886">
        <w:rPr>
          <w:sz w:val="19"/>
          <w:szCs w:val="19"/>
        </w:rPr>
        <w:t>within</w:t>
      </w:r>
      <w:r w:rsidR="002618A2">
        <w:rPr>
          <w:sz w:val="19"/>
          <w:szCs w:val="19"/>
        </w:rPr>
        <w:t xml:space="preserve"> the CHLS department</w:t>
      </w:r>
      <w:r w:rsidR="00517886">
        <w:rPr>
          <w:sz w:val="19"/>
          <w:szCs w:val="19"/>
        </w:rPr>
        <w:t xml:space="preserve"> at CSULB</w:t>
      </w:r>
      <w:r>
        <w:rPr>
          <w:sz w:val="19"/>
          <w:szCs w:val="19"/>
        </w:rPr>
        <w:t xml:space="preserve">, Loretta enjoys </w:t>
      </w:r>
      <w:r w:rsidR="005B164B">
        <w:rPr>
          <w:sz w:val="19"/>
          <w:szCs w:val="19"/>
        </w:rPr>
        <w:t>assignments</w:t>
      </w:r>
      <w:r>
        <w:rPr>
          <w:sz w:val="19"/>
          <w:szCs w:val="19"/>
        </w:rPr>
        <w:t xml:space="preserve"> at additional college campuses where she has taught both Composition and Literature. </w:t>
      </w:r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332C8A" w:rsidRPr="00B96203" w:rsidRDefault="00332C8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EE132B">
        <w:rPr>
          <w:b/>
          <w:sz w:val="19"/>
          <w:szCs w:val="19"/>
        </w:rPr>
        <w:t>Her teaching experience includes the following: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Chicano and Latino Literature</w:t>
      </w:r>
      <w:r w:rsidR="00624433">
        <w:rPr>
          <w:sz w:val="19"/>
          <w:szCs w:val="19"/>
        </w:rPr>
        <w:t xml:space="preserve"> (as curriculum designer, review</w:t>
      </w:r>
      <w:r w:rsidR="004F3B09">
        <w:rPr>
          <w:sz w:val="19"/>
          <w:szCs w:val="19"/>
        </w:rPr>
        <w:t>er</w:t>
      </w:r>
      <w:r w:rsidR="00624433">
        <w:rPr>
          <w:sz w:val="19"/>
          <w:szCs w:val="19"/>
        </w:rPr>
        <w:t>, assessor, and instructor)</w:t>
      </w:r>
    </w:p>
    <w:p w:rsidR="005B164B" w:rsidRDefault="0062443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American Literature, 1865-present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Children’s Literature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Literature and Composition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 w:rsidR="00332C8A">
        <w:rPr>
          <w:sz w:val="19"/>
          <w:szCs w:val="19"/>
        </w:rPr>
        <w:t xml:space="preserve"> Reading and Composition</w:t>
      </w:r>
    </w:p>
    <w:p w:rsidR="00332C8A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 w:rsidR="00332C8A">
        <w:rPr>
          <w:sz w:val="19"/>
          <w:szCs w:val="19"/>
        </w:rPr>
        <w:t xml:space="preserve"> Cr</w:t>
      </w:r>
      <w:r w:rsidR="007D56CA">
        <w:rPr>
          <w:sz w:val="19"/>
          <w:szCs w:val="19"/>
        </w:rPr>
        <w:t>itical Thinking and Composition</w:t>
      </w:r>
    </w:p>
    <w:p w:rsidR="00332C8A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Composition I</w:t>
      </w:r>
      <w:r w:rsidR="00624433">
        <w:rPr>
          <w:sz w:val="19"/>
          <w:szCs w:val="19"/>
        </w:rPr>
        <w:t>: W</w:t>
      </w:r>
      <w:r>
        <w:rPr>
          <w:sz w:val="19"/>
          <w:szCs w:val="19"/>
        </w:rPr>
        <w:t xml:space="preserve">riting </w:t>
      </w:r>
      <w:r w:rsidR="00624433">
        <w:rPr>
          <w:sz w:val="19"/>
          <w:szCs w:val="19"/>
        </w:rPr>
        <w:t>Skills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Composition II</w:t>
      </w:r>
      <w:r w:rsidR="00624433">
        <w:rPr>
          <w:sz w:val="19"/>
          <w:szCs w:val="19"/>
        </w:rPr>
        <w:t>: College Composition</w:t>
      </w:r>
    </w:p>
    <w:p w:rsidR="005B164B" w:rsidRDefault="005B164B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 Composition III</w:t>
      </w:r>
      <w:r w:rsidR="00624433">
        <w:rPr>
          <w:sz w:val="19"/>
          <w:szCs w:val="19"/>
        </w:rPr>
        <w:t xml:space="preserve">: Expository </w:t>
      </w:r>
      <w:r w:rsidR="004F3B09">
        <w:rPr>
          <w:sz w:val="19"/>
          <w:szCs w:val="19"/>
        </w:rPr>
        <w:t>W</w:t>
      </w:r>
      <w:r w:rsidR="00624433">
        <w:rPr>
          <w:sz w:val="19"/>
          <w:szCs w:val="19"/>
        </w:rPr>
        <w:t>riting</w:t>
      </w:r>
    </w:p>
    <w:p w:rsidR="00643A9F" w:rsidRDefault="00643A9F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>
        <w:rPr>
          <w:sz w:val="19"/>
          <w:szCs w:val="19"/>
        </w:rPr>
        <w:t xml:space="preserve"> Hybrid Introduction to College Composition</w:t>
      </w:r>
    </w:p>
    <w:p w:rsidR="007D56CA" w:rsidRDefault="007D56C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B96203" w:rsidRDefault="007D56C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In her role as a Composition instructor, Loretta has participated in many program assessment projects at El Camino College, Marymount California University, and CSULB where she most recently performed as CHLS representative on a Composition Assessment Committee and received a Fellowship in Composition Assessment.  Additionally, she was consulted by Pearson Publishing as a reader for the publisher’</w:t>
      </w:r>
      <w:r w:rsidR="004F3B09">
        <w:rPr>
          <w:sz w:val="19"/>
          <w:szCs w:val="19"/>
        </w:rPr>
        <w:t>s upcoming composition text</w:t>
      </w:r>
      <w:r>
        <w:rPr>
          <w:sz w:val="19"/>
          <w:szCs w:val="19"/>
        </w:rPr>
        <w:t xml:space="preserve">book: </w:t>
      </w:r>
      <w:r w:rsidRPr="004F3B09">
        <w:rPr>
          <w:i/>
          <w:sz w:val="19"/>
          <w:szCs w:val="19"/>
        </w:rPr>
        <w:t>The Effective Reader / Writer</w:t>
      </w:r>
      <w:r>
        <w:rPr>
          <w:sz w:val="19"/>
          <w:szCs w:val="19"/>
        </w:rPr>
        <w:t xml:space="preserve">.  </w:t>
      </w:r>
    </w:p>
    <w:p w:rsidR="003057EA" w:rsidRDefault="003057EA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1D652D" w:rsidRDefault="002618A2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Beyond</w:t>
      </w:r>
      <w:r w:rsidR="005B164B">
        <w:rPr>
          <w:sz w:val="19"/>
          <w:szCs w:val="19"/>
        </w:rPr>
        <w:t xml:space="preserve"> Loretta’s classroom presence, she extends her skills to the college community through participation in student service programs, particularly those that target the needs of first-generation college students.  </w:t>
      </w:r>
      <w:r w:rsidR="000962BC">
        <w:rPr>
          <w:sz w:val="19"/>
          <w:szCs w:val="19"/>
        </w:rPr>
        <w:t xml:space="preserve">As a first-generation </w:t>
      </w:r>
      <w:r w:rsidR="001D652D">
        <w:rPr>
          <w:sz w:val="19"/>
          <w:szCs w:val="19"/>
        </w:rPr>
        <w:t xml:space="preserve">graduate in her own family, Loretta is especially sensitive to the cultural, economic, and social challenges that are particular to </w:t>
      </w:r>
      <w:r w:rsidR="007D56CA">
        <w:rPr>
          <w:sz w:val="19"/>
          <w:szCs w:val="19"/>
        </w:rPr>
        <w:t>students who aspire</w:t>
      </w:r>
      <w:r w:rsidR="001D652D">
        <w:rPr>
          <w:sz w:val="19"/>
          <w:szCs w:val="19"/>
        </w:rPr>
        <w:t xml:space="preserve"> to explore new paths in life. </w:t>
      </w:r>
      <w:bookmarkStart w:id="0" w:name="_GoBack"/>
      <w:bookmarkEnd w:id="0"/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1D652D" w:rsidRPr="001D652D" w:rsidRDefault="001D652D" w:rsidP="00B96203">
      <w:pPr>
        <w:pStyle w:val="NormalWeb"/>
        <w:spacing w:before="0" w:beforeAutospacing="0" w:after="0" w:afterAutospacing="0"/>
        <w:rPr>
          <w:b/>
          <w:sz w:val="19"/>
          <w:szCs w:val="19"/>
        </w:rPr>
      </w:pPr>
      <w:r w:rsidRPr="001D652D">
        <w:rPr>
          <w:b/>
          <w:sz w:val="19"/>
          <w:szCs w:val="19"/>
        </w:rPr>
        <w:t>Her student service programs include the following:</w:t>
      </w:r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>
        <w:rPr>
          <w:sz w:val="19"/>
          <w:szCs w:val="19"/>
        </w:rPr>
        <w:t xml:space="preserve"> C</w:t>
      </w:r>
      <w:r w:rsidR="005B164B" w:rsidRPr="005B164B">
        <w:rPr>
          <w:sz w:val="19"/>
          <w:szCs w:val="19"/>
        </w:rPr>
        <w:t xml:space="preserve">oordinator </w:t>
      </w:r>
      <w:r w:rsidR="005B164B">
        <w:rPr>
          <w:sz w:val="19"/>
          <w:szCs w:val="19"/>
        </w:rPr>
        <w:t xml:space="preserve">and English instructor </w:t>
      </w:r>
      <w:r w:rsidR="005B164B" w:rsidRPr="005B164B">
        <w:rPr>
          <w:sz w:val="19"/>
          <w:szCs w:val="19"/>
        </w:rPr>
        <w:t>for El Camino</w:t>
      </w:r>
      <w:r w:rsidR="005B164B">
        <w:rPr>
          <w:sz w:val="19"/>
          <w:szCs w:val="19"/>
        </w:rPr>
        <w:t xml:space="preserve"> College</w:t>
      </w:r>
      <w:r w:rsidR="005B164B" w:rsidRPr="005B164B">
        <w:rPr>
          <w:sz w:val="19"/>
          <w:szCs w:val="19"/>
        </w:rPr>
        <w:t xml:space="preserve">’s </w:t>
      </w:r>
      <w:r w:rsidR="005B164B" w:rsidRPr="005B164B">
        <w:rPr>
          <w:i/>
          <w:iCs/>
          <w:sz w:val="19"/>
          <w:szCs w:val="19"/>
        </w:rPr>
        <w:t>Puente Program</w:t>
      </w:r>
      <w:r w:rsidR="005B164B" w:rsidRPr="005B164B">
        <w:rPr>
          <w:sz w:val="19"/>
          <w:szCs w:val="19"/>
        </w:rPr>
        <w:t xml:space="preserve">, a transfer program that guides Latino students through the first-year college experience, </w:t>
      </w:r>
      <w:r w:rsidR="005B164B">
        <w:rPr>
          <w:sz w:val="19"/>
          <w:szCs w:val="19"/>
        </w:rPr>
        <w:t>while</w:t>
      </w:r>
      <w:r w:rsidR="005B164B" w:rsidRPr="005B164B">
        <w:rPr>
          <w:sz w:val="19"/>
          <w:szCs w:val="19"/>
        </w:rPr>
        <w:t xml:space="preserve"> address</w:t>
      </w:r>
      <w:r w:rsidR="005B164B">
        <w:rPr>
          <w:sz w:val="19"/>
          <w:szCs w:val="19"/>
        </w:rPr>
        <w:t>ing</w:t>
      </w:r>
      <w:r w:rsidR="005B164B" w:rsidRPr="005B164B">
        <w:rPr>
          <w:sz w:val="19"/>
          <w:szCs w:val="19"/>
        </w:rPr>
        <w:t xml:space="preserve"> culture and self-identity.  </w:t>
      </w:r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>
        <w:rPr>
          <w:sz w:val="19"/>
          <w:szCs w:val="19"/>
        </w:rPr>
        <w:t xml:space="preserve"> English instructor</w:t>
      </w:r>
      <w:r w:rsidR="005B164B" w:rsidRPr="005B164B">
        <w:rPr>
          <w:sz w:val="19"/>
          <w:szCs w:val="19"/>
        </w:rPr>
        <w:t xml:space="preserve"> in El Camino’s </w:t>
      </w:r>
      <w:r w:rsidR="005B164B" w:rsidRPr="005B164B">
        <w:rPr>
          <w:i/>
          <w:iCs/>
          <w:sz w:val="19"/>
          <w:szCs w:val="19"/>
        </w:rPr>
        <w:t>First Year Experience</w:t>
      </w:r>
      <w:r w:rsidR="005B164B" w:rsidRPr="005B164B">
        <w:rPr>
          <w:sz w:val="19"/>
          <w:szCs w:val="19"/>
        </w:rPr>
        <w:t xml:space="preserve"> </w:t>
      </w:r>
    </w:p>
    <w:p w:rsidR="00B96203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B96203">
        <w:rPr>
          <w:sz w:val="19"/>
          <w:szCs w:val="19"/>
        </w:rPr>
        <w:t>•</w:t>
      </w:r>
      <w:r>
        <w:rPr>
          <w:sz w:val="19"/>
          <w:szCs w:val="19"/>
        </w:rPr>
        <w:t xml:space="preserve"> Composition instructor in </w:t>
      </w:r>
      <w:r w:rsidR="005B164B" w:rsidRPr="005B164B">
        <w:rPr>
          <w:sz w:val="19"/>
          <w:szCs w:val="19"/>
        </w:rPr>
        <w:t xml:space="preserve">CSULB’s </w:t>
      </w:r>
      <w:r w:rsidR="005B164B" w:rsidRPr="005B164B">
        <w:rPr>
          <w:i/>
          <w:iCs/>
          <w:sz w:val="19"/>
          <w:szCs w:val="19"/>
        </w:rPr>
        <w:t xml:space="preserve">Beach Learning Community </w:t>
      </w:r>
    </w:p>
    <w:p w:rsidR="005B164B" w:rsidRDefault="00B96203" w:rsidP="00B96203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•</w:t>
      </w:r>
      <w:r>
        <w:rPr>
          <w:sz w:val="19"/>
          <w:szCs w:val="19"/>
        </w:rPr>
        <w:t xml:space="preserve"> </w:t>
      </w:r>
      <w:r w:rsidR="004F3B09" w:rsidRPr="004F3B09">
        <w:rPr>
          <w:sz w:val="19"/>
          <w:szCs w:val="19"/>
        </w:rPr>
        <w:t xml:space="preserve">Composition instructor in CSULB’s </w:t>
      </w:r>
      <w:r w:rsidR="005B164B" w:rsidRPr="005B164B">
        <w:rPr>
          <w:i/>
          <w:iCs/>
          <w:sz w:val="19"/>
          <w:szCs w:val="19"/>
        </w:rPr>
        <w:t>Beach B</w:t>
      </w:r>
      <w:r>
        <w:rPr>
          <w:i/>
          <w:iCs/>
          <w:sz w:val="19"/>
          <w:szCs w:val="19"/>
        </w:rPr>
        <w:t>eginnings</w:t>
      </w:r>
    </w:p>
    <w:p w:rsidR="005B164B" w:rsidRDefault="005B164B" w:rsidP="00EE132B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B14A43" w:rsidRDefault="002618A2" w:rsidP="00EE132B">
      <w:pPr>
        <w:pStyle w:val="NormalWeb"/>
        <w:spacing w:before="0" w:beforeAutospacing="0" w:after="0" w:afterAutospacing="0"/>
        <w:rPr>
          <w:sz w:val="19"/>
          <w:szCs w:val="19"/>
        </w:rPr>
      </w:pPr>
      <w:r>
        <w:rPr>
          <w:sz w:val="19"/>
          <w:szCs w:val="19"/>
        </w:rPr>
        <w:t>In</w:t>
      </w:r>
      <w:r w:rsidR="00B14A43">
        <w:rPr>
          <w:sz w:val="19"/>
          <w:szCs w:val="19"/>
        </w:rPr>
        <w:t xml:space="preserve"> her role as an educator, Loretta has received various awards including multiple Applause Certificates in Special Recognition of her work at El Camino College, </w:t>
      </w:r>
      <w:r w:rsidR="007D56CA">
        <w:rPr>
          <w:sz w:val="19"/>
          <w:szCs w:val="19"/>
        </w:rPr>
        <w:t xml:space="preserve">an </w:t>
      </w:r>
      <w:r w:rsidR="00B14A43" w:rsidRPr="00B14A43">
        <w:rPr>
          <w:sz w:val="19"/>
          <w:szCs w:val="19"/>
        </w:rPr>
        <w:t>Extended Opportunity Program &amp; Services Award</w:t>
      </w:r>
      <w:r w:rsidR="00B14A43">
        <w:rPr>
          <w:sz w:val="19"/>
          <w:szCs w:val="19"/>
        </w:rPr>
        <w:t xml:space="preserve">, and </w:t>
      </w:r>
      <w:r w:rsidR="007D56CA">
        <w:rPr>
          <w:sz w:val="19"/>
          <w:szCs w:val="19"/>
        </w:rPr>
        <w:t xml:space="preserve">a </w:t>
      </w:r>
      <w:r w:rsidR="00B14A43" w:rsidRPr="00B14A43">
        <w:rPr>
          <w:sz w:val="19"/>
          <w:szCs w:val="19"/>
        </w:rPr>
        <w:t>Certificate of Recognition for Outstanding S</w:t>
      </w:r>
      <w:r w:rsidR="00B14A43">
        <w:rPr>
          <w:sz w:val="19"/>
          <w:szCs w:val="19"/>
        </w:rPr>
        <w:t>ervices</w:t>
      </w:r>
      <w:r w:rsidR="00B14A43">
        <w:rPr>
          <w:sz w:val="19"/>
          <w:szCs w:val="19"/>
        </w:rPr>
        <w:tab/>
        <w:t xml:space="preserve"> from the </w:t>
      </w:r>
      <w:r w:rsidR="00B14A43" w:rsidRPr="00B14A43">
        <w:rPr>
          <w:sz w:val="19"/>
          <w:szCs w:val="19"/>
        </w:rPr>
        <w:t>Puente State Project</w:t>
      </w:r>
      <w:r w:rsidR="00B14A43">
        <w:rPr>
          <w:sz w:val="19"/>
          <w:szCs w:val="19"/>
        </w:rPr>
        <w:t xml:space="preserve">.  </w:t>
      </w:r>
    </w:p>
    <w:p w:rsidR="00B14A43" w:rsidRDefault="00B14A43" w:rsidP="00EE132B">
      <w:pPr>
        <w:pStyle w:val="NormalWeb"/>
        <w:spacing w:before="0" w:beforeAutospacing="0" w:after="0" w:afterAutospacing="0"/>
        <w:rPr>
          <w:sz w:val="19"/>
          <w:szCs w:val="19"/>
        </w:rPr>
      </w:pPr>
    </w:p>
    <w:p w:rsidR="001B589D" w:rsidRDefault="00B14A43" w:rsidP="001B589D">
      <w:pPr>
        <w:jc w:val="both"/>
        <w:rPr>
          <w:sz w:val="19"/>
          <w:szCs w:val="19"/>
        </w:rPr>
      </w:pPr>
      <w:r>
        <w:rPr>
          <w:sz w:val="19"/>
          <w:szCs w:val="19"/>
        </w:rPr>
        <w:t>Concerning Loretta’s p</w:t>
      </w:r>
      <w:r w:rsidR="002618A2">
        <w:rPr>
          <w:sz w:val="19"/>
          <w:szCs w:val="19"/>
        </w:rPr>
        <w:t>ublication and conference works</w:t>
      </w:r>
      <w:r>
        <w:rPr>
          <w:sz w:val="19"/>
          <w:szCs w:val="19"/>
        </w:rPr>
        <w:t xml:space="preserve">, her writings have been </w:t>
      </w:r>
      <w:r w:rsidR="002618A2">
        <w:rPr>
          <w:sz w:val="19"/>
          <w:szCs w:val="19"/>
        </w:rPr>
        <w:t>included in print and/or presentation at</w:t>
      </w:r>
      <w:r>
        <w:rPr>
          <w:sz w:val="19"/>
          <w:szCs w:val="19"/>
        </w:rPr>
        <w:t xml:space="preserve"> the Words and Music Festival sponsored by the </w:t>
      </w:r>
      <w:r w:rsidR="004F3B09">
        <w:rPr>
          <w:sz w:val="19"/>
          <w:szCs w:val="19"/>
        </w:rPr>
        <w:t xml:space="preserve">William </w:t>
      </w:r>
      <w:r>
        <w:rPr>
          <w:sz w:val="19"/>
          <w:szCs w:val="19"/>
        </w:rPr>
        <w:t xml:space="preserve">Faulkner Society, the Arizona Center for Medieval and Renaissance Studies, Border-Lines: Journal of the Latino Research Center, Miracle </w:t>
      </w:r>
      <w:r w:rsidR="004F3B09">
        <w:rPr>
          <w:sz w:val="19"/>
          <w:szCs w:val="19"/>
        </w:rPr>
        <w:t>J</w:t>
      </w:r>
      <w:r>
        <w:rPr>
          <w:sz w:val="19"/>
          <w:szCs w:val="19"/>
        </w:rPr>
        <w:t>ournal, eFiction, and 36 Stories Up sponsored by the Young Women and Careers Conference of Anaheim.</w:t>
      </w:r>
      <w:r w:rsidR="002618A2">
        <w:rPr>
          <w:sz w:val="19"/>
          <w:szCs w:val="19"/>
        </w:rPr>
        <w:t xml:space="preserve"> </w:t>
      </w:r>
      <w:r w:rsidR="001B589D">
        <w:rPr>
          <w:sz w:val="19"/>
          <w:szCs w:val="19"/>
        </w:rPr>
        <w:t xml:space="preserve"> </w:t>
      </w:r>
    </w:p>
    <w:p w:rsidR="001B589D" w:rsidRDefault="001B589D" w:rsidP="001B589D">
      <w:pPr>
        <w:jc w:val="both"/>
        <w:rPr>
          <w:sz w:val="19"/>
          <w:szCs w:val="19"/>
        </w:rPr>
      </w:pPr>
    </w:p>
    <w:p w:rsidR="003057EA" w:rsidRDefault="001B589D" w:rsidP="007D56CA">
      <w:pPr>
        <w:jc w:val="both"/>
        <w:rPr>
          <w:sz w:val="19"/>
          <w:szCs w:val="19"/>
        </w:rPr>
      </w:pPr>
      <w:r>
        <w:rPr>
          <w:sz w:val="19"/>
          <w:szCs w:val="19"/>
        </w:rPr>
        <w:t>On a personal level, Loretta’s</w:t>
      </w:r>
      <w:r w:rsidRPr="001B589D">
        <w:rPr>
          <w:sz w:val="19"/>
          <w:szCs w:val="19"/>
        </w:rPr>
        <w:t xml:space="preserve"> writing</w:t>
      </w:r>
      <w:r>
        <w:rPr>
          <w:sz w:val="19"/>
          <w:szCs w:val="19"/>
        </w:rPr>
        <w:t>s</w:t>
      </w:r>
      <w:r w:rsidRPr="001B589D">
        <w:rPr>
          <w:sz w:val="19"/>
          <w:szCs w:val="19"/>
        </w:rPr>
        <w:t xml:space="preserve"> focus on cultural interactions and global exploration as paths to self-discovery.  </w:t>
      </w:r>
      <w:r>
        <w:rPr>
          <w:sz w:val="19"/>
          <w:szCs w:val="19"/>
        </w:rPr>
        <w:t>She</w:t>
      </w:r>
      <w:r w:rsidRPr="001B589D">
        <w:rPr>
          <w:sz w:val="19"/>
          <w:szCs w:val="19"/>
        </w:rPr>
        <w:t xml:space="preserve"> greatly value</w:t>
      </w:r>
      <w:r>
        <w:rPr>
          <w:sz w:val="19"/>
          <w:szCs w:val="19"/>
        </w:rPr>
        <w:t>s</w:t>
      </w:r>
      <w:r w:rsidRPr="001B589D">
        <w:rPr>
          <w:sz w:val="19"/>
          <w:szCs w:val="19"/>
        </w:rPr>
        <w:t xml:space="preserve"> the travel experience and view</w:t>
      </w:r>
      <w:r>
        <w:rPr>
          <w:sz w:val="19"/>
          <w:szCs w:val="19"/>
        </w:rPr>
        <w:t>s</w:t>
      </w:r>
      <w:r w:rsidRPr="001B589D">
        <w:rPr>
          <w:sz w:val="19"/>
          <w:szCs w:val="19"/>
        </w:rPr>
        <w:t xml:space="preserve"> the world as a living, inspirational classroom.  </w:t>
      </w:r>
      <w:r>
        <w:rPr>
          <w:sz w:val="19"/>
          <w:szCs w:val="19"/>
        </w:rPr>
        <w:t>For this reason, she is an avid traveler</w:t>
      </w:r>
      <w:r w:rsidR="003057EA">
        <w:rPr>
          <w:sz w:val="19"/>
          <w:szCs w:val="19"/>
        </w:rPr>
        <w:t xml:space="preserve"> and is proficient in French, Italian, and Spanish</w:t>
      </w:r>
      <w:r w:rsidR="000962BC">
        <w:rPr>
          <w:sz w:val="19"/>
          <w:szCs w:val="19"/>
        </w:rPr>
        <w:t>.</w:t>
      </w:r>
    </w:p>
    <w:p w:rsidR="003057EA" w:rsidRDefault="003057EA" w:rsidP="007D56CA">
      <w:pPr>
        <w:jc w:val="both"/>
        <w:rPr>
          <w:sz w:val="19"/>
          <w:szCs w:val="19"/>
        </w:rPr>
      </w:pPr>
    </w:p>
    <w:p w:rsidR="007D56CA" w:rsidRPr="007D56CA" w:rsidRDefault="003057EA" w:rsidP="007D56CA">
      <w:pPr>
        <w:jc w:val="both"/>
        <w:rPr>
          <w:sz w:val="19"/>
          <w:szCs w:val="19"/>
        </w:rPr>
      </w:pPr>
      <w:r>
        <w:rPr>
          <w:sz w:val="19"/>
          <w:szCs w:val="19"/>
        </w:rPr>
        <w:t>W</w:t>
      </w:r>
      <w:r w:rsidR="001B589D">
        <w:rPr>
          <w:sz w:val="19"/>
          <w:szCs w:val="19"/>
        </w:rPr>
        <w:t xml:space="preserve">hen </w:t>
      </w:r>
      <w:r>
        <w:rPr>
          <w:sz w:val="19"/>
          <w:szCs w:val="19"/>
        </w:rPr>
        <w:t>Loretta</w:t>
      </w:r>
      <w:r w:rsidR="001B589D">
        <w:rPr>
          <w:sz w:val="19"/>
          <w:szCs w:val="19"/>
        </w:rPr>
        <w:t xml:space="preserve"> is not exploring the world, she loves</w:t>
      </w:r>
      <w:r w:rsidR="001B589D" w:rsidRPr="001B589D">
        <w:rPr>
          <w:sz w:val="19"/>
          <w:szCs w:val="19"/>
        </w:rPr>
        <w:t xml:space="preserve"> promoting cu</w:t>
      </w:r>
      <w:r w:rsidR="001B589D">
        <w:rPr>
          <w:sz w:val="19"/>
          <w:szCs w:val="19"/>
        </w:rPr>
        <w:t>lture and</w:t>
      </w:r>
      <w:r w:rsidR="001B589D" w:rsidRPr="001B589D">
        <w:rPr>
          <w:sz w:val="19"/>
          <w:szCs w:val="19"/>
        </w:rPr>
        <w:t xml:space="preserve"> art</w:t>
      </w:r>
      <w:r w:rsidR="001B589D">
        <w:rPr>
          <w:sz w:val="19"/>
          <w:szCs w:val="19"/>
        </w:rPr>
        <w:t xml:space="preserve"> </w:t>
      </w:r>
      <w:r w:rsidR="000962BC">
        <w:rPr>
          <w:sz w:val="19"/>
          <w:szCs w:val="19"/>
        </w:rPr>
        <w:t xml:space="preserve">in her native Los Angeles </w:t>
      </w:r>
      <w:r w:rsidR="001B589D">
        <w:rPr>
          <w:sz w:val="19"/>
          <w:szCs w:val="19"/>
        </w:rPr>
        <w:t xml:space="preserve">within the Educational Department of the J. Paul Getty </w:t>
      </w:r>
      <w:r w:rsidR="00774A60">
        <w:rPr>
          <w:sz w:val="19"/>
          <w:szCs w:val="19"/>
        </w:rPr>
        <w:t>Center</w:t>
      </w:r>
      <w:r w:rsidR="001B589D">
        <w:rPr>
          <w:sz w:val="19"/>
          <w:szCs w:val="19"/>
        </w:rPr>
        <w:t xml:space="preserve"> where she volunteers as a Gallery Docent.</w:t>
      </w:r>
      <w:r w:rsidR="001B589D" w:rsidRPr="001B589D">
        <w:rPr>
          <w:sz w:val="19"/>
          <w:szCs w:val="19"/>
        </w:rPr>
        <w:t xml:space="preserve"> </w:t>
      </w:r>
    </w:p>
    <w:sectPr w:rsidR="007D56CA" w:rsidRPr="007D56CA" w:rsidSect="00EE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8A"/>
    <w:rsid w:val="000962BC"/>
    <w:rsid w:val="001B589D"/>
    <w:rsid w:val="001D652D"/>
    <w:rsid w:val="002618A2"/>
    <w:rsid w:val="003057EA"/>
    <w:rsid w:val="00332C8A"/>
    <w:rsid w:val="004F3B09"/>
    <w:rsid w:val="00517886"/>
    <w:rsid w:val="005B164B"/>
    <w:rsid w:val="00624433"/>
    <w:rsid w:val="00643A9F"/>
    <w:rsid w:val="00774A60"/>
    <w:rsid w:val="007D56CA"/>
    <w:rsid w:val="00881905"/>
    <w:rsid w:val="00B14A43"/>
    <w:rsid w:val="00B96174"/>
    <w:rsid w:val="00B96203"/>
    <w:rsid w:val="00EE132B"/>
    <w:rsid w:val="00F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C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C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Loretta</dc:creator>
  <cp:lastModifiedBy>Loretta</cp:lastModifiedBy>
  <cp:revision>12</cp:revision>
  <dcterms:created xsi:type="dcterms:W3CDTF">2015-03-12T14:08:00Z</dcterms:created>
  <dcterms:modified xsi:type="dcterms:W3CDTF">2015-03-13T19:17:00Z</dcterms:modified>
</cp:coreProperties>
</file>