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8056"/>
      </w:tblGrid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 w:cs="Futura"/>
                <w:b/>
                <w:sz w:val="36"/>
                <w:szCs w:val="36"/>
              </w:rPr>
            </w:pPr>
            <w:bookmarkStart w:id="0" w:name="_GoBack"/>
            <w:bookmarkEnd w:id="0"/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>Determine whether you meet minimum eligibility requirements</w:t>
            </w:r>
          </w:p>
        </w:tc>
      </w:tr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 w:cs="Menlo Regular"/>
                <w:b/>
                <w:sz w:val="36"/>
                <w:szCs w:val="36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and pass online o</w:t>
            </w:r>
            <w:r w:rsidRPr="007173E0">
              <w:rPr>
                <w:rFonts w:ascii="Verdana" w:hAnsi="Verdana"/>
              </w:rPr>
              <w:t xml:space="preserve">rientation </w:t>
            </w:r>
            <w:r>
              <w:rPr>
                <w:rFonts w:ascii="Verdana" w:hAnsi="Verdana"/>
              </w:rPr>
              <w:t>module, then</w:t>
            </w:r>
            <w:r w:rsidRPr="007173E0">
              <w:rPr>
                <w:rFonts w:ascii="Verdana" w:hAnsi="Verdana"/>
              </w:rPr>
              <w:t xml:space="preserve"> print the Certificate of Completion</w:t>
            </w:r>
          </w:p>
        </w:tc>
      </w:tr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>Read and agree to follow the guidelines in the Handbook for</w:t>
            </w:r>
            <w:r>
              <w:rPr>
                <w:rFonts w:ascii="Verdana" w:hAnsi="Verdana"/>
              </w:rPr>
              <w:t xml:space="preserve"> HDEV 470</w:t>
            </w:r>
            <w:r w:rsidRPr="007173E0">
              <w:rPr>
                <w:rFonts w:ascii="Verdana" w:hAnsi="Verdana"/>
              </w:rPr>
              <w:t xml:space="preserve"> Students and Sponsors</w:t>
            </w:r>
          </w:p>
        </w:tc>
      </w:tr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>Register for a section of HDEV 470 during your University registration access period</w:t>
            </w:r>
          </w:p>
        </w:tc>
      </w:tr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 w:cs="Menlo Regular"/>
                <w:b/>
                <w:sz w:val="36"/>
                <w:szCs w:val="36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>Secure an internship placement at an appropriate practicum site</w:t>
            </w:r>
          </w:p>
        </w:tc>
      </w:tr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 xml:space="preserve">Confirm supervisor has completed Sponsor Information Survey (online) </w:t>
            </w:r>
          </w:p>
        </w:tc>
      </w:tr>
      <w:tr w:rsidR="00270176" w:rsidRPr="007173E0" w:rsidTr="007E65D9">
        <w:trPr>
          <w:trHeight w:val="999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270176" w:rsidRDefault="00270176" w:rsidP="00270176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 xml:space="preserve">Submit Sponsor Signature Form including online orientation Certificate of Completion and printed completion page of Sponsor Information Survey </w:t>
            </w:r>
            <w:r>
              <w:rPr>
                <w:rFonts w:ascii="Verdana" w:hAnsi="Verdana"/>
              </w:rPr>
              <w:t xml:space="preserve">by </w:t>
            </w:r>
            <w:r w:rsidRPr="00270176">
              <w:rPr>
                <w:rFonts w:ascii="Verdana" w:hAnsi="Verdana"/>
                <w:b/>
                <w:i/>
              </w:rPr>
              <w:t>noon on November 18th, 2016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Pr="007173E0">
              <w:rPr>
                <w:rFonts w:ascii="Verdana" w:hAnsi="Verdana"/>
              </w:rPr>
              <w:t>to main office (LA3-202)</w:t>
            </w:r>
            <w:r>
              <w:rPr>
                <w:rFonts w:ascii="Verdana" w:hAnsi="Verdana"/>
              </w:rPr>
              <w:t>. Late forms will not be accepted. No exceptions.</w:t>
            </w:r>
          </w:p>
        </w:tc>
      </w:tr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>Complete pre-internship requirements as determined by your practicum site supervisor</w:t>
            </w:r>
          </w:p>
        </w:tc>
      </w:tr>
      <w:tr w:rsidR="00270176" w:rsidRPr="007173E0" w:rsidTr="007E65D9">
        <w:trPr>
          <w:trHeight w:val="804"/>
        </w:trPr>
        <w:tc>
          <w:tcPr>
            <w:tcW w:w="757" w:type="dxa"/>
            <w:vAlign w:val="center"/>
          </w:tcPr>
          <w:p w:rsidR="00270176" w:rsidRPr="007173E0" w:rsidRDefault="00270176" w:rsidP="007E65D9">
            <w:pPr>
              <w:jc w:val="center"/>
              <w:rPr>
                <w:rFonts w:ascii="Verdana" w:hAnsi="Verdana"/>
              </w:rPr>
            </w:pPr>
            <w:r w:rsidRPr="007173E0">
              <w:rPr>
                <w:rFonts w:ascii="Verdana" w:hAnsi="Verdana" w:cs="Menlo Regular"/>
                <w:b/>
                <w:sz w:val="36"/>
                <w:szCs w:val="36"/>
              </w:rPr>
              <w:t>☐</w:t>
            </w:r>
          </w:p>
        </w:tc>
        <w:tc>
          <w:tcPr>
            <w:tcW w:w="8056" w:type="dxa"/>
            <w:vAlign w:val="center"/>
          </w:tcPr>
          <w:p w:rsidR="00270176" w:rsidRPr="007173E0" w:rsidRDefault="00270176" w:rsidP="007E65D9">
            <w:pPr>
              <w:rPr>
                <w:rFonts w:ascii="Verdana" w:hAnsi="Verdana"/>
              </w:rPr>
            </w:pPr>
            <w:r w:rsidRPr="007173E0">
              <w:rPr>
                <w:rFonts w:ascii="Verdana" w:hAnsi="Verdana"/>
              </w:rPr>
              <w:t>Begin working hours at your practicum by the first week of classes</w:t>
            </w:r>
          </w:p>
        </w:tc>
      </w:tr>
    </w:tbl>
    <w:p w:rsidR="000063F1" w:rsidRDefault="000063F1"/>
    <w:sectPr w:rsidR="000063F1" w:rsidSect="00C4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6"/>
    <w:rsid w:val="000063F1"/>
    <w:rsid w:val="00270176"/>
    <w:rsid w:val="00C44D03"/>
    <w:rsid w:val="00E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Company>University of California, Los Angeles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Kelly</dc:creator>
  <cp:keywords/>
  <dc:description/>
  <cp:lastModifiedBy>Isabella Lanza</cp:lastModifiedBy>
  <cp:revision>2</cp:revision>
  <dcterms:created xsi:type="dcterms:W3CDTF">2016-09-26T15:44:00Z</dcterms:created>
  <dcterms:modified xsi:type="dcterms:W3CDTF">2016-09-26T15:44:00Z</dcterms:modified>
</cp:coreProperties>
</file>