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C5" w:rsidRDefault="00133BD6" w:rsidP="00133BD6">
      <w:pPr>
        <w:spacing w:line="240" w:lineRule="auto"/>
        <w:jc w:val="center"/>
        <w:rPr>
          <w:rFonts w:ascii="Perpetua" w:hAnsi="Perpetua"/>
          <w:b/>
        </w:rPr>
      </w:pPr>
      <w:r w:rsidRPr="00133BD6">
        <w:rPr>
          <w:rFonts w:ascii="Perpetua" w:hAnsi="Perpetua"/>
          <w:b/>
        </w:rPr>
        <w:t>Master of Arts in History Comprehensive Exam Reading List Approval Form</w:t>
      </w:r>
    </w:p>
    <w:p w:rsidR="00133BD6" w:rsidRDefault="00133BD6" w:rsidP="00133BD6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  <w:r w:rsidRPr="00133BD6">
        <w:rPr>
          <w:rFonts w:ascii="Tahoma" w:hAnsi="Tahoma" w:cs="Tahoma"/>
          <w:sz w:val="18"/>
          <w:szCs w:val="18"/>
        </w:rPr>
        <w:t>Department of History, California State University, Long Beach</w:t>
      </w:r>
    </w:p>
    <w:p w:rsidR="00133BD6" w:rsidRDefault="00133BD6" w:rsidP="00133BD6">
      <w:pPr>
        <w:spacing w:line="240" w:lineRule="auto"/>
        <w:rPr>
          <w:rFonts w:ascii="Tahoma" w:hAnsi="Tahoma" w:cs="Tahoma"/>
          <w:sz w:val="18"/>
          <w:szCs w:val="18"/>
        </w:rPr>
      </w:pPr>
    </w:p>
    <w:p w:rsidR="00D64453" w:rsidRDefault="00D64453" w:rsidP="00133BD6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This form must be completed, approved, and submitted</w:t>
      </w:r>
      <w:r w:rsidR="00040F9E">
        <w:rPr>
          <w:rFonts w:ascii="Tahoma" w:hAnsi="Tahoma" w:cs="Tahoma"/>
          <w:sz w:val="18"/>
          <w:szCs w:val="18"/>
        </w:rPr>
        <w:t xml:space="preserve"> with reading list</w:t>
      </w:r>
      <w:r>
        <w:rPr>
          <w:rFonts w:ascii="Tahoma" w:hAnsi="Tahoma" w:cs="Tahoma"/>
          <w:sz w:val="18"/>
          <w:szCs w:val="18"/>
        </w:rPr>
        <w:t xml:space="preserve"> to the Graduate Advisor by May 1</w:t>
      </w:r>
      <w:r w:rsidRPr="00D64453">
        <w:rPr>
          <w:rFonts w:ascii="Tahoma" w:hAnsi="Tahoma" w:cs="Tahoma"/>
          <w:sz w:val="18"/>
          <w:szCs w:val="18"/>
          <w:vertAlign w:val="superscript"/>
        </w:rPr>
        <w:t>st</w:t>
      </w:r>
      <w:r>
        <w:rPr>
          <w:rFonts w:ascii="Tahoma" w:hAnsi="Tahoma" w:cs="Tahoma"/>
          <w:sz w:val="18"/>
          <w:szCs w:val="18"/>
        </w:rPr>
        <w:t xml:space="preserve"> for Fall Exams, and December 1</w:t>
      </w:r>
      <w:r w:rsidRPr="00D64453">
        <w:rPr>
          <w:rFonts w:ascii="Tahoma" w:hAnsi="Tahoma" w:cs="Tahoma"/>
          <w:sz w:val="18"/>
          <w:szCs w:val="18"/>
          <w:vertAlign w:val="superscript"/>
        </w:rPr>
        <w:t>st</w:t>
      </w:r>
      <w:r>
        <w:rPr>
          <w:rFonts w:ascii="Tahoma" w:hAnsi="Tahoma" w:cs="Tahoma"/>
          <w:sz w:val="18"/>
          <w:szCs w:val="18"/>
        </w:rPr>
        <w:t xml:space="preserve"> for Spring Exams. </w:t>
      </w:r>
    </w:p>
    <w:p w:rsidR="00D64453" w:rsidRDefault="00D64453" w:rsidP="00133BD6">
      <w:pPr>
        <w:spacing w:line="240" w:lineRule="auto"/>
        <w:rPr>
          <w:rFonts w:ascii="Tahoma" w:hAnsi="Tahoma" w:cs="Tahoma"/>
          <w:sz w:val="18"/>
          <w:szCs w:val="18"/>
        </w:rPr>
      </w:pPr>
    </w:p>
    <w:p w:rsidR="00133BD6" w:rsidRDefault="00133BD6" w:rsidP="00133BD6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Student Name:  </w:t>
      </w:r>
      <w:sdt>
        <w:sdtPr>
          <w:rPr>
            <w:rFonts w:ascii="Tahoma" w:hAnsi="Tahoma" w:cs="Tahoma"/>
            <w:sz w:val="20"/>
            <w:szCs w:val="20"/>
          </w:rPr>
          <w:alias w:val="Student Name"/>
          <w:tag w:val="Student Name"/>
          <w:id w:val="-1326970756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5B0EAC">
            <w:rPr>
              <w:rStyle w:val="PlaceholderText"/>
            </w:rPr>
            <w:t>Click here to enter text.</w:t>
          </w:r>
          <w:bookmarkEnd w:id="0"/>
        </w:sdtContent>
      </w:sdt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Student ID: </w:t>
      </w:r>
      <w:sdt>
        <w:sdtPr>
          <w:rPr>
            <w:rFonts w:ascii="Tahoma" w:hAnsi="Tahoma" w:cs="Tahoma"/>
            <w:sz w:val="20"/>
            <w:szCs w:val="20"/>
          </w:rPr>
          <w:alias w:val="Student ID"/>
          <w:tag w:val="Student ID"/>
          <w:id w:val="764354904"/>
          <w:placeholder>
            <w:docPart w:val="DefaultPlaceholder_1082065158"/>
          </w:placeholder>
          <w:showingPlcHdr/>
        </w:sdtPr>
        <w:sdtEndPr/>
        <w:sdtContent>
          <w:r w:rsidRPr="005B0EAC">
            <w:rPr>
              <w:rStyle w:val="PlaceholderText"/>
            </w:rPr>
            <w:t>Click here to enter text.</w:t>
          </w:r>
        </w:sdtContent>
      </w:sdt>
    </w:p>
    <w:p w:rsidR="00376678" w:rsidRDefault="00376678" w:rsidP="00133BD6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sdt>
        <w:sdtPr>
          <w:rPr>
            <w:rFonts w:ascii="Tahoma" w:hAnsi="Tahoma" w:cs="Tahoma"/>
            <w:sz w:val="20"/>
            <w:szCs w:val="20"/>
          </w:rPr>
          <w:alias w:val="E-Mail Address"/>
          <w:tag w:val="E-Mail Address"/>
          <w:id w:val="-1325509227"/>
          <w:placeholder>
            <w:docPart w:val="DefaultPlaceholder_1082065158"/>
          </w:placeholder>
          <w:showingPlcHdr/>
        </w:sdtPr>
        <w:sdtEndPr/>
        <w:sdtContent>
          <w:r w:rsidRPr="005B0EAC">
            <w:rPr>
              <w:rStyle w:val="PlaceholderText"/>
            </w:rPr>
            <w:t>Click here to enter text.</w:t>
          </w:r>
        </w:sdtContent>
      </w:sdt>
    </w:p>
    <w:p w:rsidR="00133BD6" w:rsidRDefault="00133BD6" w:rsidP="00133BD6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Exam Field: </w:t>
      </w:r>
      <w:sdt>
        <w:sdtPr>
          <w:rPr>
            <w:rFonts w:ascii="Tahoma" w:hAnsi="Tahoma" w:cs="Tahoma"/>
            <w:sz w:val="20"/>
            <w:szCs w:val="20"/>
          </w:rPr>
          <w:alias w:val="Exam Field"/>
          <w:tag w:val="Exam Field"/>
          <w:id w:val="372961824"/>
          <w:placeholder>
            <w:docPart w:val="DefaultPlaceholder_1082065159"/>
          </w:placeholder>
          <w:showingPlcHdr/>
          <w:dropDownList>
            <w:listItem w:value="Choose an item."/>
            <w:listItem w:displayText="Africa and the Middle East: Africa" w:value="Africa and the Middle East: Africa"/>
            <w:listItem w:displayText="Africa and the Middle East: Middle East" w:value="Africa and the Middle East: Middle East"/>
            <w:listItem w:displayText="Ancient and Medieval: Greece and Rome" w:value="Ancient and Medieval: Greece and Rome"/>
            <w:listItem w:displayText="Ancient and Medieval: Middle Ages" w:value="Ancient and Medieval: Middle Ages"/>
            <w:listItem w:displayText="ANcient and Medieval: Byzantine" w:value="ANcient and Medieval: Byzantine"/>
            <w:listItem w:displayText="Asia: East Asia" w:value="Asia: East Asia"/>
            <w:listItem w:displayText="Asia: Southeast Asia" w:value="Asia: Southeast Asia"/>
            <w:listItem w:displayText="Asia: Central Asia" w:value="Asia: Central Asia"/>
            <w:listItem w:displayText="Asia: South Asia" w:value="Asia: South Asia"/>
            <w:listItem w:displayText="Latin America: Colonial" w:value="Latin America: Colonial"/>
            <w:listItem w:displayText="Latin America: Modern" w:value="Latin America: Modern"/>
            <w:listItem w:displayText="Modern Europe: Rennaissance, Reformation, and Early Modern (1350-1789)" w:value="Modern Europe: Rennaissance, Reformation, and Early Modern (1350-1789)"/>
            <w:listItem w:displayText="Modern Europe: Modern (1715-1918)" w:value="Modern Europe: Modern (1715-1918)"/>
            <w:listItem w:displayText="Modern Europe: Twentieth Century (1870-present)" w:value="Modern Europe: Twentieth Century (1870-present)"/>
            <w:listItem w:displayText="United States: Early (to 1865)" w:value="United States: Early (to 1865)"/>
            <w:listItem w:displayText="United States: Recent (since 1865)" w:value="United States: Recent (since 1865)"/>
            <w:listItem w:displayText="World: Pre-1800" w:value="World: Pre-1800"/>
            <w:listItem w:displayText="World: Post-1800" w:value="World: Post-1800"/>
          </w:dropDownList>
        </w:sdtPr>
        <w:sdtEndPr/>
        <w:sdtContent>
          <w:r w:rsidRPr="005B0EAC">
            <w:rPr>
              <w:rStyle w:val="PlaceholderText"/>
            </w:rPr>
            <w:t>Choose an item.</w:t>
          </w:r>
        </w:sdtContent>
      </w:sdt>
    </w:p>
    <w:p w:rsidR="00975B49" w:rsidRPr="00975B49" w:rsidRDefault="00975B49" w:rsidP="00975B4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75B49">
        <w:rPr>
          <w:rFonts w:ascii="Tahoma" w:eastAsia="Times New Roman" w:hAnsi="Tahoma" w:cs="Tahoma"/>
          <w:sz w:val="20"/>
          <w:szCs w:val="20"/>
        </w:rPr>
        <w:t xml:space="preserve">Intended Semester for Exam to be taken:  </w:t>
      </w:r>
      <w:sdt>
        <w:sdtPr>
          <w:rPr>
            <w:rFonts w:ascii="Tahoma" w:eastAsia="Times New Roman" w:hAnsi="Tahoma" w:cs="Tahoma"/>
            <w:sz w:val="20"/>
            <w:szCs w:val="20"/>
          </w:rPr>
          <w:id w:val="205804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975B49">
        <w:rPr>
          <w:rFonts w:ascii="Tahoma" w:eastAsia="Times New Roman" w:hAnsi="Tahoma" w:cs="Tahoma"/>
          <w:sz w:val="20"/>
          <w:szCs w:val="20"/>
        </w:rPr>
        <w:t xml:space="preserve"> Fall   </w:t>
      </w:r>
      <w:r w:rsidRPr="00975B49">
        <w:rPr>
          <w:rFonts w:ascii="Tahoma" w:eastAsia="Times New Roman" w:hAnsi="Tahoma" w:cs="Tahoma"/>
          <w:sz w:val="20"/>
          <w:szCs w:val="20"/>
        </w:rPr>
        <w:tab/>
      </w:r>
      <w:sdt>
        <w:sdtPr>
          <w:rPr>
            <w:rFonts w:ascii="Tahoma" w:eastAsia="Times New Roman" w:hAnsi="Tahoma" w:cs="Tahoma"/>
            <w:sz w:val="20"/>
            <w:szCs w:val="20"/>
          </w:rPr>
          <w:id w:val="-105370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B49">
            <w:rPr>
              <w:rFonts w:ascii="MS UI Gothic" w:eastAsia="MS UI Gothic" w:hAnsi="MS UI Gothic" w:cs="MS UI Gothic" w:hint="eastAsia"/>
              <w:sz w:val="20"/>
              <w:szCs w:val="20"/>
            </w:rPr>
            <w:t>☐</w:t>
          </w:r>
        </w:sdtContent>
      </w:sdt>
      <w:r w:rsidRPr="00975B49">
        <w:rPr>
          <w:rFonts w:ascii="Tahoma" w:eastAsia="Times New Roman" w:hAnsi="Tahoma" w:cs="Tahoma"/>
          <w:sz w:val="20"/>
          <w:szCs w:val="20"/>
        </w:rPr>
        <w:t xml:space="preserve">Spring  </w:t>
      </w:r>
      <w:r w:rsidRPr="00975B49">
        <w:rPr>
          <w:rFonts w:ascii="Tahoma" w:eastAsia="Times New Roman" w:hAnsi="Tahoma" w:cs="Tahoma"/>
          <w:sz w:val="20"/>
          <w:szCs w:val="20"/>
        </w:rPr>
        <w:tab/>
        <w:t xml:space="preserve">Year: </w:t>
      </w:r>
      <w:sdt>
        <w:sdtPr>
          <w:rPr>
            <w:rFonts w:ascii="Tahoma" w:eastAsia="Times New Roman" w:hAnsi="Tahoma" w:cs="Tahoma"/>
            <w:sz w:val="20"/>
            <w:szCs w:val="20"/>
          </w:rPr>
          <w:alias w:val="Year for First Exam"/>
          <w:tag w:val="Year for First Exam"/>
          <w:id w:val="559675653"/>
          <w:showingPlcHdr/>
        </w:sdtPr>
        <w:sdtEndPr/>
        <w:sdtContent>
          <w:r w:rsidRPr="00975B49">
            <w:rPr>
              <w:rFonts w:ascii="Tahoma" w:eastAsia="Times New Roman" w:hAnsi="Tahoma" w:cs="Tahoma"/>
              <w:color w:val="808080"/>
              <w:sz w:val="20"/>
              <w:szCs w:val="20"/>
            </w:rPr>
            <w:t>Click here to enter text.</w:t>
          </w:r>
        </w:sdtContent>
      </w:sdt>
      <w:r w:rsidRPr="00975B4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133BD6" w:rsidRDefault="00133BD6" w:rsidP="00133BD6">
      <w:pPr>
        <w:spacing w:line="240" w:lineRule="auto"/>
        <w:rPr>
          <w:rFonts w:ascii="Tahoma" w:hAnsi="Tahoma" w:cs="Tahoma"/>
          <w:sz w:val="20"/>
          <w:szCs w:val="20"/>
        </w:rPr>
      </w:pPr>
    </w:p>
    <w:p w:rsidR="00376678" w:rsidRDefault="00376678" w:rsidP="00133BD6">
      <w:pPr>
        <w:spacing w:line="240" w:lineRule="auto"/>
        <w:rPr>
          <w:rFonts w:ascii="Tahoma" w:hAnsi="Tahoma" w:cs="Tahoma"/>
          <w:sz w:val="20"/>
          <w:szCs w:val="20"/>
        </w:rPr>
      </w:pPr>
    </w:p>
    <w:p w:rsidR="006479C6" w:rsidRDefault="006479C6" w:rsidP="00133BD6">
      <w:pPr>
        <w:spacing w:line="240" w:lineRule="auto"/>
        <w:rPr>
          <w:rFonts w:ascii="Tahoma" w:hAnsi="Tahoma" w:cs="Tahoma"/>
          <w:sz w:val="20"/>
          <w:szCs w:val="20"/>
        </w:rPr>
      </w:pPr>
    </w:p>
    <w:p w:rsidR="00133BD6" w:rsidRDefault="00133BD6" w:rsidP="00133BD6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have reviewed and approved the attached reading list.</w:t>
      </w:r>
    </w:p>
    <w:p w:rsidR="00D64453" w:rsidRDefault="00D64453" w:rsidP="00133BD6">
      <w:pPr>
        <w:spacing w:line="240" w:lineRule="auto"/>
        <w:rPr>
          <w:rFonts w:ascii="Tahoma" w:hAnsi="Tahoma" w:cs="Tahoma"/>
          <w:sz w:val="20"/>
          <w:szCs w:val="20"/>
        </w:rPr>
      </w:pPr>
    </w:p>
    <w:p w:rsidR="00133BD6" w:rsidRDefault="00D64453" w:rsidP="006479C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141605</wp:posOffset>
                </wp:positionV>
                <wp:extent cx="327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1.15pt" to="476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1atgEAAMMDAAAOAAAAZHJzL2Uyb0RvYy54bWysU8GOEzEMvSPxD1HudKZFKm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" strokecolor="#4579b8 [3044]"/>
            </w:pict>
          </mc:Fallback>
        </mc:AlternateContent>
      </w:r>
      <w:r w:rsidR="00133BD6">
        <w:rPr>
          <w:rFonts w:ascii="Tahoma" w:hAnsi="Tahoma" w:cs="Tahoma"/>
          <w:sz w:val="20"/>
          <w:szCs w:val="20"/>
        </w:rPr>
        <w:t xml:space="preserve">Committee Chair: </w:t>
      </w:r>
      <w:sdt>
        <w:sdtPr>
          <w:rPr>
            <w:rFonts w:ascii="Tahoma" w:hAnsi="Tahoma" w:cs="Tahoma"/>
            <w:sz w:val="20"/>
            <w:szCs w:val="20"/>
          </w:rPr>
          <w:alias w:val="Name Committee Chair"/>
          <w:tag w:val="Name Committee Chair"/>
          <w:id w:val="-527333822"/>
          <w:placeholder>
            <w:docPart w:val="DefaultPlaceholder_1082065158"/>
          </w:placeholder>
          <w:showingPlcHdr/>
        </w:sdtPr>
        <w:sdtEndPr/>
        <w:sdtContent>
          <w:r w:rsidR="00133BD6" w:rsidRPr="005B0EAC">
            <w:rPr>
              <w:rStyle w:val="PlaceholderText"/>
            </w:rPr>
            <w:t>Click here to enter text.</w:t>
          </w:r>
        </w:sdtContent>
      </w:sdt>
      <w:r>
        <w:rPr>
          <w:rFonts w:ascii="Tahoma" w:hAnsi="Tahoma" w:cs="Tahoma"/>
          <w:sz w:val="20"/>
          <w:szCs w:val="20"/>
        </w:rPr>
        <w:tab/>
      </w:r>
    </w:p>
    <w:p w:rsidR="00D64453" w:rsidRPr="00D64453" w:rsidRDefault="00D64453" w:rsidP="006479C6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>Committee Chair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>Date</w:t>
      </w:r>
    </w:p>
    <w:p w:rsidR="006479C6" w:rsidRDefault="006479C6" w:rsidP="006479C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479C6" w:rsidRDefault="006479C6" w:rsidP="006479C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33BD6" w:rsidRDefault="00D64453" w:rsidP="006479C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2771774</wp:posOffset>
                </wp:positionH>
                <wp:positionV relativeFrom="paragraph">
                  <wp:posOffset>151765</wp:posOffset>
                </wp:positionV>
                <wp:extent cx="3419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1.95pt" to="48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" strokecolor="#4579b8 [3044]"/>
            </w:pict>
          </mc:Fallback>
        </mc:AlternateContent>
      </w:r>
      <w:r w:rsidR="00133BD6">
        <w:rPr>
          <w:rFonts w:ascii="Tahoma" w:hAnsi="Tahoma" w:cs="Tahoma"/>
          <w:sz w:val="20"/>
          <w:szCs w:val="20"/>
        </w:rPr>
        <w:t xml:space="preserve">Committee Member: </w:t>
      </w:r>
      <w:sdt>
        <w:sdtPr>
          <w:rPr>
            <w:rFonts w:ascii="Tahoma" w:hAnsi="Tahoma" w:cs="Tahoma"/>
            <w:sz w:val="20"/>
            <w:szCs w:val="20"/>
          </w:rPr>
          <w:alias w:val="Committee Member"/>
          <w:tag w:val="Committee Member"/>
          <w:id w:val="80802019"/>
          <w:placeholder>
            <w:docPart w:val="DefaultPlaceholder_1082065158"/>
          </w:placeholder>
          <w:showingPlcHdr/>
        </w:sdtPr>
        <w:sdtEndPr/>
        <w:sdtContent>
          <w:r w:rsidR="00133BD6" w:rsidRPr="005B0EAC">
            <w:rPr>
              <w:rStyle w:val="PlaceholderText"/>
            </w:rPr>
            <w:t>Click here to enter text.</w:t>
          </w:r>
        </w:sdtContent>
      </w:sdt>
      <w:r>
        <w:rPr>
          <w:rFonts w:ascii="Tahoma" w:hAnsi="Tahoma" w:cs="Tahoma"/>
          <w:sz w:val="20"/>
          <w:szCs w:val="20"/>
        </w:rPr>
        <w:tab/>
      </w:r>
    </w:p>
    <w:p w:rsidR="00D64453" w:rsidRDefault="00D64453" w:rsidP="006479C6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>Committee Member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>Date</w:t>
      </w:r>
    </w:p>
    <w:p w:rsidR="00D64453" w:rsidRDefault="00D64453" w:rsidP="00133BD6">
      <w:pPr>
        <w:spacing w:line="240" w:lineRule="auto"/>
        <w:rPr>
          <w:rFonts w:ascii="Tahoma" w:hAnsi="Tahoma" w:cs="Tahoma"/>
          <w:sz w:val="12"/>
          <w:szCs w:val="12"/>
        </w:rPr>
      </w:pPr>
    </w:p>
    <w:p w:rsidR="00376678" w:rsidRDefault="00376678" w:rsidP="00133BD6">
      <w:pPr>
        <w:spacing w:line="240" w:lineRule="auto"/>
        <w:rPr>
          <w:rFonts w:ascii="Tahoma" w:hAnsi="Tahoma" w:cs="Tahoma"/>
          <w:sz w:val="20"/>
          <w:szCs w:val="20"/>
        </w:rPr>
      </w:pPr>
    </w:p>
    <w:p w:rsidR="00D64453" w:rsidRDefault="00D64453" w:rsidP="00133BD6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have reviewed this reading list with my faculty advisors for the comprehensive exam.</w:t>
      </w:r>
    </w:p>
    <w:p w:rsidR="00376678" w:rsidRDefault="00376678" w:rsidP="00133BD6">
      <w:pPr>
        <w:spacing w:line="240" w:lineRule="auto"/>
        <w:rPr>
          <w:rFonts w:ascii="Tahoma" w:hAnsi="Tahoma" w:cs="Tahoma"/>
          <w:sz w:val="20"/>
          <w:szCs w:val="20"/>
        </w:rPr>
      </w:pPr>
    </w:p>
    <w:p w:rsidR="00D64453" w:rsidRDefault="00376678" w:rsidP="00133BD6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3D886" wp14:editId="78664C24">
                <wp:simplePos x="0" y="0"/>
                <wp:positionH relativeFrom="column">
                  <wp:posOffset>19050</wp:posOffset>
                </wp:positionH>
                <wp:positionV relativeFrom="paragraph">
                  <wp:posOffset>231140</wp:posOffset>
                </wp:positionV>
                <wp:extent cx="4267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2pt" to="337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" strokecolor="#4579b8 [3044]"/>
            </w:pict>
          </mc:Fallback>
        </mc:AlternateContent>
      </w:r>
    </w:p>
    <w:p w:rsidR="00D64453" w:rsidRDefault="00D64453" w:rsidP="00133BD6">
      <w:pPr>
        <w:spacing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Student Signature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>Date</w:t>
      </w:r>
    </w:p>
    <w:p w:rsidR="00D64453" w:rsidRDefault="00D64453" w:rsidP="00133BD6">
      <w:pPr>
        <w:spacing w:line="240" w:lineRule="auto"/>
        <w:rPr>
          <w:rFonts w:ascii="Tahoma" w:hAnsi="Tahoma" w:cs="Tahoma"/>
          <w:sz w:val="20"/>
          <w:szCs w:val="20"/>
        </w:rPr>
      </w:pPr>
    </w:p>
    <w:p w:rsidR="00376678" w:rsidRDefault="00376678" w:rsidP="00133BD6">
      <w:pPr>
        <w:spacing w:line="240" w:lineRule="auto"/>
        <w:rPr>
          <w:rFonts w:ascii="Tahoma" w:hAnsi="Tahoma" w:cs="Tahoma"/>
          <w:sz w:val="20"/>
          <w:szCs w:val="20"/>
        </w:rPr>
      </w:pPr>
    </w:p>
    <w:p w:rsidR="00376678" w:rsidRDefault="00376678" w:rsidP="00133BD6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Approved and Received by Graduate Advisor on:</w:t>
      </w:r>
    </w:p>
    <w:p w:rsidR="00376678" w:rsidRDefault="00376678" w:rsidP="00133BD6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AA596" wp14:editId="77FF2868">
                <wp:simplePos x="0" y="0"/>
                <wp:positionH relativeFrom="column">
                  <wp:posOffset>18415</wp:posOffset>
                </wp:positionH>
                <wp:positionV relativeFrom="paragraph">
                  <wp:posOffset>240665</wp:posOffset>
                </wp:positionV>
                <wp:extent cx="43910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95pt" to="347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" strokecolor="#4579b8 [3044]"/>
            </w:pict>
          </mc:Fallback>
        </mc:AlternateContent>
      </w:r>
    </w:p>
    <w:p w:rsidR="00D64453" w:rsidRPr="00376678" w:rsidRDefault="00376678" w:rsidP="00133BD6">
      <w:pPr>
        <w:spacing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Graduate Advisor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>Date</w:t>
      </w:r>
    </w:p>
    <w:sectPr w:rsidR="00D64453" w:rsidRPr="0037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D6"/>
    <w:rsid w:val="00040F9E"/>
    <w:rsid w:val="00133BD6"/>
    <w:rsid w:val="00376678"/>
    <w:rsid w:val="006479C6"/>
    <w:rsid w:val="007F5680"/>
    <w:rsid w:val="00975B49"/>
    <w:rsid w:val="00C057D4"/>
    <w:rsid w:val="00C3278B"/>
    <w:rsid w:val="00C51E2C"/>
    <w:rsid w:val="00D64453"/>
    <w:rsid w:val="00D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B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B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4451-6F56-40E8-939A-2CBF83E2588A}"/>
      </w:docPartPr>
      <w:docPartBody>
        <w:p w:rsidR="00384B09" w:rsidRDefault="00573849">
          <w:r w:rsidRPr="005B0EA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C8FA-528D-4495-B7ED-A1D0E70BE69D}"/>
      </w:docPartPr>
      <w:docPartBody>
        <w:p w:rsidR="00384B09" w:rsidRDefault="00573849">
          <w:r w:rsidRPr="005B0E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49"/>
    <w:rsid w:val="00384B09"/>
    <w:rsid w:val="0057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4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D50D8327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Hernandez</dc:creator>
  <cp:lastModifiedBy>Susan Tsuji</cp:lastModifiedBy>
  <cp:revision>2</cp:revision>
  <cp:lastPrinted>2013-08-16T21:21:00Z</cp:lastPrinted>
  <dcterms:created xsi:type="dcterms:W3CDTF">2013-08-21T20:57:00Z</dcterms:created>
  <dcterms:modified xsi:type="dcterms:W3CDTF">2013-08-21T20:57:00Z</dcterms:modified>
</cp:coreProperties>
</file>