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C1FD0" w14:textId="77777777" w:rsidR="003B7321" w:rsidRPr="003B7321" w:rsidRDefault="002B1CEA">
      <w:pPr>
        <w:pStyle w:val="Heading1"/>
        <w:rPr>
          <w:rFonts w:cs="American Typewriter"/>
        </w:rPr>
      </w:pPr>
      <w:bookmarkStart w:id="0" w:name="_GoBack"/>
      <w:bookmarkEnd w:id="0"/>
      <w:r w:rsidRPr="003B7321">
        <w:rPr>
          <w:rFonts w:cs="American Typewriter"/>
        </w:rPr>
        <w:t>JOURNALISM 382</w:t>
      </w:r>
      <w:r w:rsidR="003B7321" w:rsidRPr="003B7321">
        <w:rPr>
          <w:rFonts w:cs="American Typewriter"/>
        </w:rPr>
        <w:t>: RADIO NEWS PRODUCTION</w:t>
      </w:r>
    </w:p>
    <w:p w14:paraId="508F3A4E" w14:textId="4D9A0908" w:rsidR="002B1CEA" w:rsidRPr="003B7321" w:rsidRDefault="003B7321">
      <w:pPr>
        <w:pStyle w:val="Heading1"/>
        <w:rPr>
          <w:rFonts w:cs="American Typewriter"/>
        </w:rPr>
      </w:pPr>
      <w:r w:rsidRPr="003B7321">
        <w:rPr>
          <w:rFonts w:cs="American Typewriter"/>
        </w:rPr>
        <w:t>Fall Semester 2015: Tues/Thurs 8:00am-9:50am/LA 4-204</w:t>
      </w:r>
    </w:p>
    <w:p w14:paraId="5822DF6B" w14:textId="77777777" w:rsidR="003B7321" w:rsidRPr="003B7321" w:rsidRDefault="003B7321" w:rsidP="003B7321">
      <w:pPr>
        <w:rPr>
          <w:rFonts w:cs="American Typewriter"/>
          <w:b/>
        </w:rPr>
      </w:pPr>
      <w:r w:rsidRPr="003B7321">
        <w:rPr>
          <w:rFonts w:cs="American Typewriter"/>
          <w:b/>
        </w:rPr>
        <w:t xml:space="preserve">Instructor: Nick Roman </w:t>
      </w:r>
      <w:hyperlink r:id="rId6" w:history="1">
        <w:r w:rsidRPr="003B7321">
          <w:rPr>
            <w:rStyle w:val="Hyperlink"/>
            <w:rFonts w:cs="American Typewriter"/>
            <w:b/>
          </w:rPr>
          <w:t>Nicholas.Roman@csulb.edu</w:t>
        </w:r>
      </w:hyperlink>
    </w:p>
    <w:p w14:paraId="4CE1EB67" w14:textId="77777777" w:rsidR="003B7321" w:rsidRPr="003B7321" w:rsidRDefault="003B7321" w:rsidP="003B7321">
      <w:pPr>
        <w:rPr>
          <w:rFonts w:cs="American Typewriter"/>
          <w:b/>
        </w:rPr>
      </w:pPr>
      <w:r w:rsidRPr="003B7321">
        <w:rPr>
          <w:rFonts w:cs="American Typewriter"/>
          <w:b/>
        </w:rPr>
        <w:t>Office Hours: after class or by appointment - Fridays 10:00am/Journalism Office</w:t>
      </w:r>
    </w:p>
    <w:p w14:paraId="1210BEF7" w14:textId="77777777" w:rsidR="003B7321" w:rsidRPr="003B7321" w:rsidRDefault="003B7321" w:rsidP="003B7321">
      <w:pPr>
        <w:rPr>
          <w:rFonts w:cs="American Typewriter"/>
          <w:b/>
        </w:rPr>
      </w:pPr>
    </w:p>
    <w:p w14:paraId="5AB4E80C" w14:textId="77777777" w:rsidR="002B1CEA" w:rsidRPr="00953631" w:rsidRDefault="002B1CEA">
      <w:pPr>
        <w:rPr>
          <w:rFonts w:cs="American Typewriter"/>
        </w:rPr>
      </w:pPr>
      <w:r w:rsidRPr="00953631">
        <w:rPr>
          <w:rFonts w:cs="American Typewriter"/>
        </w:rPr>
        <w:t xml:space="preserve">Journalism 382 is your introduction to </w:t>
      </w:r>
      <w:r w:rsidR="00B63037" w:rsidRPr="00953631">
        <w:rPr>
          <w:rFonts w:cs="American Typewriter"/>
        </w:rPr>
        <w:t>broadcast</w:t>
      </w:r>
      <w:r w:rsidR="000923F0" w:rsidRPr="00953631">
        <w:rPr>
          <w:rFonts w:cs="American Typewriter"/>
        </w:rPr>
        <w:t xml:space="preserve"> </w:t>
      </w:r>
      <w:r w:rsidRPr="00953631">
        <w:rPr>
          <w:rFonts w:cs="American Typewriter"/>
        </w:rPr>
        <w:t>news production, deadlines and standards. This class emphasizes the professional relationship between a reporter and an editor. You’ll be treated as a pro, not a student.</w:t>
      </w:r>
    </w:p>
    <w:p w14:paraId="6936ED5F" w14:textId="77777777" w:rsidR="002B1CEA" w:rsidRPr="003B7321" w:rsidRDefault="002B1CEA">
      <w:pPr>
        <w:rPr>
          <w:rFonts w:cs="American Typewriter"/>
          <w:b/>
        </w:rPr>
      </w:pPr>
    </w:p>
    <w:p w14:paraId="7B3D4D9E" w14:textId="621DA401" w:rsidR="002B1CEA" w:rsidRPr="003B7321" w:rsidRDefault="002B1CEA">
      <w:pPr>
        <w:rPr>
          <w:rFonts w:cs="American Typewriter"/>
          <w:b/>
        </w:rPr>
      </w:pPr>
      <w:r w:rsidRPr="003B7321">
        <w:rPr>
          <w:rFonts w:cs="American Typewriter"/>
          <w:b/>
        </w:rPr>
        <w:t>L</w:t>
      </w:r>
      <w:r w:rsidR="005110BB" w:rsidRPr="003B7321">
        <w:rPr>
          <w:rFonts w:cs="American Typewriter"/>
          <w:b/>
        </w:rPr>
        <w:t xml:space="preserve">ectures/Labs/Final Exam in </w:t>
      </w:r>
      <w:r w:rsidR="003B7321" w:rsidRPr="003B7321">
        <w:rPr>
          <w:rFonts w:cs="American Typewriter"/>
          <w:b/>
        </w:rPr>
        <w:t>LA 4-204</w:t>
      </w:r>
      <w:r w:rsidR="00250B87" w:rsidRPr="003B7321">
        <w:rPr>
          <w:rFonts w:cs="American Typewriter"/>
          <w:b/>
        </w:rPr>
        <w:t xml:space="preserve"> at </w:t>
      </w:r>
      <w:r w:rsidR="003B7321" w:rsidRPr="003B7321">
        <w:rPr>
          <w:rFonts w:cs="American Typewriter"/>
          <w:b/>
        </w:rPr>
        <w:t>8</w:t>
      </w:r>
      <w:r w:rsidR="005110BB" w:rsidRPr="003B7321">
        <w:rPr>
          <w:rFonts w:cs="American Typewriter"/>
          <w:b/>
        </w:rPr>
        <w:t>:00am</w:t>
      </w:r>
      <w:r w:rsidRPr="003B7321">
        <w:rPr>
          <w:rFonts w:cs="American Typewriter"/>
          <w:b/>
        </w:rPr>
        <w:t>:</w:t>
      </w:r>
    </w:p>
    <w:p w14:paraId="044B9434" w14:textId="77777777" w:rsidR="003B7321" w:rsidRPr="00953631" w:rsidRDefault="009D49C1">
      <w:pPr>
        <w:rPr>
          <w:rFonts w:cs="American Typewriter"/>
        </w:rPr>
      </w:pPr>
      <w:r w:rsidRPr="00953631">
        <w:rPr>
          <w:rFonts w:cs="American Typewriter"/>
        </w:rPr>
        <w:t xml:space="preserve">We will meet </w:t>
      </w:r>
      <w:r w:rsidR="003B7321" w:rsidRPr="00953631">
        <w:rPr>
          <w:rFonts w:cs="American Typewriter"/>
        </w:rPr>
        <w:t>28</w:t>
      </w:r>
      <w:r w:rsidR="002B1CEA" w:rsidRPr="00953631">
        <w:rPr>
          <w:rFonts w:cs="American Typewriter"/>
        </w:rPr>
        <w:t xml:space="preserve"> </w:t>
      </w:r>
      <w:r w:rsidR="00250B87" w:rsidRPr="00953631">
        <w:rPr>
          <w:rFonts w:cs="American Typewriter"/>
        </w:rPr>
        <w:t>t</w:t>
      </w:r>
      <w:r w:rsidRPr="00953631">
        <w:rPr>
          <w:rFonts w:cs="American Typewriter"/>
        </w:rPr>
        <w:t xml:space="preserve">imes. </w:t>
      </w:r>
      <w:r w:rsidR="003B7321" w:rsidRPr="00953631">
        <w:rPr>
          <w:rFonts w:cs="American Typewriter"/>
        </w:rPr>
        <w:t xml:space="preserve">That’s because I cannot be in class on Tuesday 09.08.15. We do not meet on Tuesday 11.24.15 or Thursday 11.26.15 (Thanksgiving week). </w:t>
      </w:r>
      <w:r w:rsidRPr="00953631">
        <w:rPr>
          <w:rFonts w:cs="American Typewriter"/>
        </w:rPr>
        <w:t>The Fin</w:t>
      </w:r>
      <w:r w:rsidR="003B7321" w:rsidRPr="00953631">
        <w:rPr>
          <w:rFonts w:cs="American Typewriter"/>
        </w:rPr>
        <w:t>al Exam is on Monday 12.14.15 at 8:00am.</w:t>
      </w:r>
    </w:p>
    <w:p w14:paraId="62194884" w14:textId="77777777" w:rsidR="002B1CEA" w:rsidRDefault="002B1CEA">
      <w:pPr>
        <w:rPr>
          <w:rFonts w:cs="American Typewriter"/>
          <w:b/>
        </w:rPr>
      </w:pPr>
    </w:p>
    <w:p w14:paraId="5BE43D8F" w14:textId="77777777" w:rsidR="00953631" w:rsidRPr="003B7321" w:rsidRDefault="00953631" w:rsidP="00953631">
      <w:pPr>
        <w:pStyle w:val="BodyText2"/>
        <w:rPr>
          <w:rFonts w:cs="American Typewriter"/>
        </w:rPr>
      </w:pPr>
      <w:r w:rsidRPr="003B7321">
        <w:rPr>
          <w:rFonts w:cs="American Typewriter"/>
        </w:rPr>
        <w:t>What you’ll do:</w:t>
      </w:r>
    </w:p>
    <w:p w14:paraId="406F4DB4" w14:textId="2F6D1A40" w:rsidR="00953631" w:rsidRDefault="00953631" w:rsidP="00953631">
      <w:pPr>
        <w:pStyle w:val="BodyText2"/>
        <w:rPr>
          <w:rFonts w:cs="American Typewriter"/>
        </w:rPr>
      </w:pPr>
      <w:r w:rsidRPr="00953631">
        <w:rPr>
          <w:rFonts w:cs="American Typewriter"/>
          <w:b w:val="0"/>
        </w:rPr>
        <w:t xml:space="preserve">You’ll learn how to come with an idea for a broadcast news story; how to contact sources; how to conduct interviews; how to judge acceptable audio quality; how to select audio that interests and informs the audience; and how to construct, write and produce broadcast news reports. You’ll be expected to meet deadlines, avoid mistakes and recover from setbacks. You’ll practice writing and voicing. We’ll do LOTS of work on </w:t>
      </w:r>
      <w:proofErr w:type="spellStart"/>
      <w:r w:rsidRPr="00953631">
        <w:rPr>
          <w:rFonts w:cs="American Typewriter"/>
          <w:b w:val="0"/>
        </w:rPr>
        <w:t>BeachBoard</w:t>
      </w:r>
      <w:proofErr w:type="spellEnd"/>
      <w:r w:rsidRPr="00953631">
        <w:rPr>
          <w:rFonts w:cs="American Typewriter"/>
          <w:b w:val="0"/>
        </w:rPr>
        <w:t>. Keep me informed every week about progress or problems. You need to practice news writing and voicing. I can offer advice on voicing, but I am more concerned about how well you plan projects, conduct interviews, construct stories and meet deadlines</w:t>
      </w:r>
      <w:r w:rsidRPr="003B7321">
        <w:rPr>
          <w:rFonts w:cs="American Typewriter"/>
        </w:rPr>
        <w:t>.</w:t>
      </w:r>
    </w:p>
    <w:p w14:paraId="2868E9F6" w14:textId="77777777" w:rsidR="00953631" w:rsidRPr="003B7321" w:rsidRDefault="00953631">
      <w:pPr>
        <w:rPr>
          <w:rFonts w:cs="American Typewriter"/>
          <w:b/>
        </w:rPr>
      </w:pPr>
    </w:p>
    <w:p w14:paraId="7EFFCA17" w14:textId="77777777" w:rsidR="002B1CEA" w:rsidRPr="003B7321" w:rsidRDefault="002B1CEA">
      <w:pPr>
        <w:rPr>
          <w:rFonts w:cs="American Typewriter"/>
          <w:b/>
        </w:rPr>
      </w:pPr>
      <w:r w:rsidRPr="003B7321">
        <w:rPr>
          <w:rFonts w:cs="American Typewriter"/>
          <w:b/>
        </w:rPr>
        <w:t>What You'll Need:</w:t>
      </w:r>
    </w:p>
    <w:p w14:paraId="35F8C1E7" w14:textId="77777777" w:rsidR="002B1CEA" w:rsidRPr="003B7321" w:rsidRDefault="002B1CEA">
      <w:pPr>
        <w:rPr>
          <w:rFonts w:cs="American Typewriter"/>
          <w:b/>
        </w:rPr>
      </w:pPr>
      <w:r w:rsidRPr="003B7321">
        <w:rPr>
          <w:rFonts w:cs="American Typewriter"/>
          <w:b/>
        </w:rPr>
        <w:t xml:space="preserve">1) </w:t>
      </w:r>
      <w:r w:rsidRPr="00953631">
        <w:rPr>
          <w:rFonts w:cs="American Typewriter"/>
        </w:rPr>
        <w:t xml:space="preserve">The free Audacity audio editing program. Download the beta version for either a PC or a Mac at this web site: </w:t>
      </w:r>
      <w:hyperlink r:id="rId7" w:history="1">
        <w:r w:rsidRPr="00953631">
          <w:rPr>
            <w:rStyle w:val="Hyperlink"/>
            <w:rFonts w:cs="American Typewriter"/>
          </w:rPr>
          <w:t>http://audacity.sourceforge.net</w:t>
        </w:r>
      </w:hyperlink>
      <w:r w:rsidRPr="003B7321">
        <w:rPr>
          <w:rFonts w:cs="American Typewriter"/>
          <w:b/>
        </w:rPr>
        <w:t xml:space="preserve"> </w:t>
      </w:r>
    </w:p>
    <w:p w14:paraId="233383FA" w14:textId="0557E745" w:rsidR="002B1CEA" w:rsidRPr="003B7321" w:rsidRDefault="002B1CEA">
      <w:pPr>
        <w:rPr>
          <w:rFonts w:cs="American Typewriter"/>
          <w:b/>
        </w:rPr>
      </w:pPr>
      <w:r w:rsidRPr="003B7321">
        <w:rPr>
          <w:rFonts w:cs="American Typewriter"/>
          <w:b/>
        </w:rPr>
        <w:t xml:space="preserve">2) </w:t>
      </w:r>
      <w:r w:rsidR="009D49C1" w:rsidRPr="00953631">
        <w:rPr>
          <w:rFonts w:cs="American Typewriter"/>
        </w:rPr>
        <w:t xml:space="preserve">A recorder. </w:t>
      </w:r>
      <w:r w:rsidR="003B7321" w:rsidRPr="00953631">
        <w:rPr>
          <w:rFonts w:cs="American Typewriter"/>
        </w:rPr>
        <w:t>Y</w:t>
      </w:r>
      <w:r w:rsidR="009D49C1" w:rsidRPr="00953631">
        <w:rPr>
          <w:rFonts w:cs="American Typewriter"/>
        </w:rPr>
        <w:t>our smartphone has an audio recording app that works well.</w:t>
      </w:r>
      <w:r w:rsidR="001471FE" w:rsidRPr="00953631">
        <w:rPr>
          <w:rFonts w:cs="American Typewriter"/>
        </w:rPr>
        <w:t xml:space="preserve"> There are other recording apps that work well, too.</w:t>
      </w:r>
    </w:p>
    <w:p w14:paraId="0A5AC51F" w14:textId="77777777" w:rsidR="001471FE" w:rsidRPr="003B7321" w:rsidRDefault="009D49C1">
      <w:pPr>
        <w:rPr>
          <w:rFonts w:cs="American Typewriter"/>
          <w:b/>
        </w:rPr>
      </w:pPr>
      <w:r w:rsidRPr="003B7321">
        <w:rPr>
          <w:rFonts w:cs="American Typewriter"/>
          <w:b/>
        </w:rPr>
        <w:t xml:space="preserve">3) </w:t>
      </w:r>
      <w:r w:rsidRPr="00953631">
        <w:rPr>
          <w:rFonts w:cs="American Typewriter"/>
        </w:rPr>
        <w:t>The DropBox app on your smartphone and your computer.</w:t>
      </w:r>
      <w:r w:rsidRPr="003B7321">
        <w:rPr>
          <w:rFonts w:cs="American Typewriter"/>
          <w:b/>
        </w:rPr>
        <w:t xml:space="preserve"> </w:t>
      </w:r>
    </w:p>
    <w:p w14:paraId="5748EBAF" w14:textId="77777777" w:rsidR="00B63037" w:rsidRPr="003B7321" w:rsidRDefault="00B63037">
      <w:pPr>
        <w:rPr>
          <w:rFonts w:cs="American Typewriter"/>
          <w:b/>
        </w:rPr>
      </w:pPr>
    </w:p>
    <w:p w14:paraId="238685F9" w14:textId="77777777" w:rsidR="00B63037" w:rsidRPr="003B7321" w:rsidRDefault="00B63037" w:rsidP="00B63037">
      <w:pPr>
        <w:rPr>
          <w:rFonts w:cs="American Typewriter"/>
          <w:b/>
        </w:rPr>
      </w:pPr>
      <w:r w:rsidRPr="003B7321">
        <w:rPr>
          <w:rFonts w:cs="American Typewriter"/>
          <w:b/>
        </w:rPr>
        <w:t>Required Text:</w:t>
      </w:r>
    </w:p>
    <w:p w14:paraId="7ACE5C6C" w14:textId="77777777" w:rsidR="00B63037" w:rsidRPr="00953631" w:rsidRDefault="00B63037" w:rsidP="00B63037">
      <w:pPr>
        <w:rPr>
          <w:rFonts w:cs="American Typewriter"/>
          <w:b/>
          <w:bCs/>
          <w:i/>
          <w:iCs/>
        </w:rPr>
      </w:pPr>
      <w:r w:rsidRPr="00953631">
        <w:rPr>
          <w:rFonts w:cs="American Typewriter"/>
          <w:b/>
          <w:bCs/>
          <w:i/>
          <w:iCs/>
        </w:rPr>
        <w:t xml:space="preserve">Sound Reporting: The NPR Guide to Audio Journalism and Production </w:t>
      </w:r>
    </w:p>
    <w:p w14:paraId="59BC9990" w14:textId="77777777" w:rsidR="00B63037" w:rsidRPr="00953631" w:rsidRDefault="00B63037" w:rsidP="00B63037">
      <w:pPr>
        <w:rPr>
          <w:rFonts w:cs="American Typewriter"/>
          <w:i/>
          <w:iCs/>
        </w:rPr>
      </w:pPr>
      <w:r w:rsidRPr="00953631">
        <w:rPr>
          <w:rFonts w:cs="American Typewriter"/>
          <w:i/>
          <w:iCs/>
        </w:rPr>
        <w:t>Jonathan Kern, University of Chicago Press (2008)</w:t>
      </w:r>
    </w:p>
    <w:p w14:paraId="335C0CBE" w14:textId="77777777" w:rsidR="00B63037" w:rsidRPr="00953631" w:rsidRDefault="00B63037" w:rsidP="00B63037">
      <w:pPr>
        <w:rPr>
          <w:rFonts w:cs="American Typewriter"/>
          <w:b/>
          <w:i/>
          <w:iCs/>
        </w:rPr>
      </w:pPr>
      <w:r w:rsidRPr="00953631">
        <w:rPr>
          <w:rFonts w:cs="American Typewriter"/>
          <w:b/>
          <w:i/>
          <w:iCs/>
        </w:rPr>
        <w:t>AP Stylebook</w:t>
      </w:r>
    </w:p>
    <w:p w14:paraId="6D61B049" w14:textId="77777777" w:rsidR="00B63037" w:rsidRPr="003B7321" w:rsidRDefault="00B63037" w:rsidP="00B63037">
      <w:pPr>
        <w:rPr>
          <w:rFonts w:cs="American Typewriter"/>
          <w:b/>
        </w:rPr>
      </w:pPr>
    </w:p>
    <w:p w14:paraId="57B4C380" w14:textId="77777777" w:rsidR="00B63037" w:rsidRPr="003B7321" w:rsidRDefault="00B63037" w:rsidP="00B63037">
      <w:pPr>
        <w:rPr>
          <w:rFonts w:cs="American Typewriter"/>
          <w:b/>
        </w:rPr>
      </w:pPr>
      <w:r w:rsidRPr="003B7321">
        <w:rPr>
          <w:rFonts w:cs="American Typewriter"/>
          <w:b/>
        </w:rPr>
        <w:t xml:space="preserve">Suggested Text: </w:t>
      </w:r>
    </w:p>
    <w:p w14:paraId="4CBCDD64" w14:textId="77777777" w:rsidR="00B63037" w:rsidRPr="00953631" w:rsidRDefault="00B63037">
      <w:pPr>
        <w:rPr>
          <w:rFonts w:cs="American Typewriter"/>
          <w:i/>
          <w:iCs/>
        </w:rPr>
      </w:pPr>
      <w:r w:rsidRPr="00953631">
        <w:rPr>
          <w:rFonts w:cs="American Typewriter"/>
          <w:b/>
          <w:i/>
          <w:iCs/>
        </w:rPr>
        <w:t>Inside Reporting: A Practical Guide to the Craft of Journalism – Third Edition</w:t>
      </w:r>
      <w:r w:rsidRPr="00953631">
        <w:rPr>
          <w:rFonts w:cs="American Typewriter"/>
          <w:i/>
        </w:rPr>
        <w:t xml:space="preserve"> </w:t>
      </w:r>
      <w:r w:rsidRPr="00953631">
        <w:rPr>
          <w:rFonts w:cs="American Typewriter"/>
          <w:i/>
          <w:iCs/>
        </w:rPr>
        <w:t>Tim Harrower (2013), McGraw-Hill</w:t>
      </w:r>
    </w:p>
    <w:p w14:paraId="2AE3AB63" w14:textId="77777777" w:rsidR="00953631" w:rsidRDefault="00953631" w:rsidP="000E1936">
      <w:pPr>
        <w:pStyle w:val="BodyText2"/>
        <w:rPr>
          <w:rFonts w:cs="American Typewriter"/>
        </w:rPr>
      </w:pPr>
    </w:p>
    <w:p w14:paraId="646BA694" w14:textId="77777777" w:rsidR="00953631" w:rsidRPr="00953631" w:rsidRDefault="00953631" w:rsidP="00953631">
      <w:pPr>
        <w:rPr>
          <w:rFonts w:cs="American Typewriter"/>
          <w:b/>
        </w:rPr>
      </w:pPr>
      <w:r w:rsidRPr="00953631">
        <w:rPr>
          <w:rFonts w:cs="American Typewriter"/>
          <w:b/>
        </w:rPr>
        <w:t>Class Participation:</w:t>
      </w:r>
    </w:p>
    <w:p w14:paraId="10E26DE2" w14:textId="77777777" w:rsidR="00953631" w:rsidRPr="00953631" w:rsidRDefault="00953631" w:rsidP="00953631">
      <w:pPr>
        <w:rPr>
          <w:rFonts w:cs="American Typewriter"/>
        </w:rPr>
      </w:pPr>
      <w:r w:rsidRPr="00953631">
        <w:rPr>
          <w:rFonts w:cs="American Typewriter"/>
        </w:rPr>
        <w:t xml:space="preserve">Asking questions, sharing ideas and connecting the dots: That’s what we do in journalism, so do it in class. If you do, it’ll make for a better and more rewarding class. If you don’t, it’ll lower your grade. Come to class prepared and ready to go with your assignments finished. </w:t>
      </w:r>
    </w:p>
    <w:p w14:paraId="65C4FEE7" w14:textId="77777777" w:rsidR="00953631" w:rsidRDefault="00953631" w:rsidP="00953631">
      <w:pPr>
        <w:rPr>
          <w:rFonts w:cs="American Typewriter"/>
        </w:rPr>
      </w:pPr>
    </w:p>
    <w:p w14:paraId="64769CC7" w14:textId="77777777" w:rsidR="00953631" w:rsidRDefault="00953631" w:rsidP="00953631">
      <w:r>
        <w:t>I take attendance. Each class you miss costs 1 grade point. I make exceptions for illness or family emergency if you inform me you’ll be out BEFORE you're out.</w:t>
      </w:r>
    </w:p>
    <w:p w14:paraId="27803726" w14:textId="77777777" w:rsidR="00953631" w:rsidRPr="00953631" w:rsidRDefault="00953631" w:rsidP="00953631">
      <w:pPr>
        <w:pStyle w:val="BodyText2"/>
        <w:rPr>
          <w:rFonts w:cs="American Typewriter"/>
          <w:b w:val="0"/>
        </w:rPr>
      </w:pPr>
    </w:p>
    <w:p w14:paraId="7CD08152" w14:textId="77777777" w:rsidR="00953631" w:rsidRPr="00953631" w:rsidRDefault="00953631" w:rsidP="00953631">
      <w:pPr>
        <w:pStyle w:val="BodyText2"/>
        <w:rPr>
          <w:rFonts w:cs="American Typewriter"/>
          <w:b w:val="0"/>
        </w:rPr>
      </w:pPr>
    </w:p>
    <w:p w14:paraId="0794D335" w14:textId="77777777" w:rsidR="00953631" w:rsidRDefault="00953631" w:rsidP="00953631">
      <w:pPr>
        <w:pStyle w:val="BodyText2"/>
        <w:rPr>
          <w:rFonts w:cs="American Typewriter"/>
        </w:rPr>
      </w:pPr>
    </w:p>
    <w:p w14:paraId="65FE22CB" w14:textId="77777777" w:rsidR="00953631" w:rsidRPr="00953631" w:rsidRDefault="00953631" w:rsidP="00953631">
      <w:pPr>
        <w:pStyle w:val="BodyText2"/>
        <w:rPr>
          <w:rFonts w:cs="American Typewriter"/>
        </w:rPr>
      </w:pPr>
      <w:r w:rsidRPr="00953631">
        <w:rPr>
          <w:rFonts w:cs="American Typewriter"/>
        </w:rPr>
        <w:lastRenderedPageBreak/>
        <w:t>Rules of the game:</w:t>
      </w:r>
    </w:p>
    <w:p w14:paraId="6189B743" w14:textId="77777777" w:rsidR="00953631" w:rsidRPr="00953631" w:rsidRDefault="00953631" w:rsidP="00953631">
      <w:pPr>
        <w:rPr>
          <w:rFonts w:cs="American Typewriter"/>
        </w:rPr>
      </w:pPr>
      <w:r w:rsidRPr="00953631">
        <w:rPr>
          <w:rFonts w:cs="American Typewriter"/>
        </w:rPr>
        <w:t xml:space="preserve">The news business lives on deadlines, and so will you. I will not grade late work. I will not accept excuses for missed deadlines based on conflicts with work or class schedules, or computer problems. Also: There is no “extra credit.” </w:t>
      </w:r>
    </w:p>
    <w:p w14:paraId="7B48664B" w14:textId="77777777" w:rsidR="00953631" w:rsidRDefault="00953631" w:rsidP="00953631">
      <w:pPr>
        <w:rPr>
          <w:rFonts w:cs="American Typewriter"/>
        </w:rPr>
      </w:pPr>
    </w:p>
    <w:p w14:paraId="0D9529C5" w14:textId="77777777" w:rsidR="00953631" w:rsidRPr="00953631" w:rsidRDefault="00953631" w:rsidP="00953631">
      <w:pPr>
        <w:rPr>
          <w:rFonts w:cs="American Typewriter"/>
          <w:b/>
        </w:rPr>
      </w:pPr>
      <w:r w:rsidRPr="00953631">
        <w:rPr>
          <w:rFonts w:cs="American Typewriter"/>
          <w:b/>
        </w:rPr>
        <w:t>Grades:</w:t>
      </w:r>
    </w:p>
    <w:p w14:paraId="2E702935" w14:textId="77777777" w:rsidR="00953631" w:rsidRPr="00953631" w:rsidRDefault="00953631" w:rsidP="00953631">
      <w:pPr>
        <w:rPr>
          <w:rFonts w:cs="American Typewriter"/>
        </w:rPr>
      </w:pPr>
    </w:p>
    <w:p w14:paraId="1FE9AA67" w14:textId="77777777" w:rsidR="00953631" w:rsidRPr="00953631" w:rsidRDefault="00953631" w:rsidP="00953631">
      <w:pPr>
        <w:rPr>
          <w:rFonts w:cs="American Typewriter"/>
        </w:rPr>
      </w:pPr>
      <w:r w:rsidRPr="00953631">
        <w:rPr>
          <w:rFonts w:cs="American Typewriter"/>
        </w:rPr>
        <w:t>It’s a 500-point grading system, and it works like this:</w:t>
      </w:r>
    </w:p>
    <w:p w14:paraId="623AE438" w14:textId="77777777" w:rsidR="00953631" w:rsidRPr="00953631" w:rsidRDefault="00953631" w:rsidP="00953631">
      <w:pPr>
        <w:rPr>
          <w:rFonts w:cs="American Typewriter"/>
        </w:rPr>
      </w:pPr>
    </w:p>
    <w:p w14:paraId="08521808" w14:textId="77777777" w:rsidR="00953631" w:rsidRPr="00953631" w:rsidRDefault="00953631" w:rsidP="00953631">
      <w:pPr>
        <w:rPr>
          <w:rFonts w:cs="American Typewriter"/>
        </w:rPr>
      </w:pPr>
      <w:r w:rsidRPr="00953631">
        <w:rPr>
          <w:rFonts w:cs="American Typewriter"/>
          <w:b/>
        </w:rPr>
        <w:t>Quizzes –</w:t>
      </w:r>
      <w:r w:rsidRPr="00953631">
        <w:rPr>
          <w:rFonts w:cs="American Typewriter"/>
        </w:rPr>
        <w:t xml:space="preserve"> 100 points (spread throughout the semester)</w:t>
      </w:r>
    </w:p>
    <w:p w14:paraId="0B36CA40" w14:textId="77777777" w:rsidR="00953631" w:rsidRPr="00953631" w:rsidRDefault="00953631" w:rsidP="00953631">
      <w:pPr>
        <w:rPr>
          <w:rFonts w:cs="American Typewriter"/>
        </w:rPr>
      </w:pPr>
      <w:r w:rsidRPr="00953631">
        <w:rPr>
          <w:rFonts w:cs="American Typewriter"/>
          <w:b/>
        </w:rPr>
        <w:t>Midterm –</w:t>
      </w:r>
      <w:r w:rsidRPr="00953631">
        <w:rPr>
          <w:rFonts w:cs="American Typewriter"/>
        </w:rPr>
        <w:t xml:space="preserve"> 50 points</w:t>
      </w:r>
    </w:p>
    <w:p w14:paraId="4FF9BE55" w14:textId="77777777" w:rsidR="00953631" w:rsidRPr="00953631" w:rsidRDefault="00953631" w:rsidP="00953631">
      <w:pPr>
        <w:rPr>
          <w:rFonts w:cs="American Typewriter"/>
        </w:rPr>
      </w:pPr>
      <w:r w:rsidRPr="00953631">
        <w:rPr>
          <w:rFonts w:cs="American Typewriter"/>
          <w:b/>
        </w:rPr>
        <w:t>Final –</w:t>
      </w:r>
      <w:r w:rsidRPr="00953631">
        <w:rPr>
          <w:rFonts w:cs="American Typewriter"/>
        </w:rPr>
        <w:t xml:space="preserve"> 50 points</w:t>
      </w:r>
    </w:p>
    <w:p w14:paraId="30CBB138" w14:textId="77777777" w:rsidR="00953631" w:rsidRPr="00953631" w:rsidRDefault="00953631" w:rsidP="00953631">
      <w:pPr>
        <w:rPr>
          <w:rFonts w:cs="American Typewriter"/>
        </w:rPr>
      </w:pPr>
      <w:r w:rsidRPr="00953631">
        <w:rPr>
          <w:rFonts w:cs="American Typewriter"/>
          <w:b/>
        </w:rPr>
        <w:t>Story 1 –</w:t>
      </w:r>
      <w:r w:rsidRPr="00953631">
        <w:rPr>
          <w:rFonts w:cs="American Typewriter"/>
        </w:rPr>
        <w:t xml:space="preserve"> 50 points (interview)</w:t>
      </w:r>
    </w:p>
    <w:p w14:paraId="115A8AE3" w14:textId="77777777" w:rsidR="00953631" w:rsidRPr="00953631" w:rsidRDefault="00953631" w:rsidP="00953631">
      <w:pPr>
        <w:rPr>
          <w:rFonts w:cs="American Typewriter"/>
        </w:rPr>
      </w:pPr>
      <w:r w:rsidRPr="00953631">
        <w:rPr>
          <w:rFonts w:cs="American Typewriter"/>
          <w:b/>
        </w:rPr>
        <w:t>Story 2 –</w:t>
      </w:r>
      <w:r w:rsidRPr="00953631">
        <w:rPr>
          <w:rFonts w:cs="American Typewriter"/>
        </w:rPr>
        <w:t xml:space="preserve"> 50 points (profile)</w:t>
      </w:r>
    </w:p>
    <w:p w14:paraId="598EDC43" w14:textId="77777777" w:rsidR="00953631" w:rsidRPr="00953631" w:rsidRDefault="00953631" w:rsidP="00953631">
      <w:pPr>
        <w:rPr>
          <w:rFonts w:cs="American Typewriter"/>
        </w:rPr>
      </w:pPr>
      <w:r w:rsidRPr="00953631">
        <w:rPr>
          <w:rFonts w:cs="American Typewriter"/>
          <w:b/>
        </w:rPr>
        <w:t>Story 3 –</w:t>
      </w:r>
      <w:r w:rsidRPr="00953631">
        <w:rPr>
          <w:rFonts w:cs="American Typewriter"/>
        </w:rPr>
        <w:t xml:space="preserve"> 50 points (feature)</w:t>
      </w:r>
    </w:p>
    <w:p w14:paraId="483A6AB5" w14:textId="05862F75" w:rsidR="00953631" w:rsidRPr="00953631" w:rsidRDefault="00953631" w:rsidP="00953631">
      <w:pPr>
        <w:rPr>
          <w:rFonts w:cs="American Typewriter"/>
        </w:rPr>
      </w:pPr>
      <w:r w:rsidRPr="00953631">
        <w:rPr>
          <w:rFonts w:cs="American Typewriter"/>
          <w:b/>
        </w:rPr>
        <w:t>Twitter/</w:t>
      </w:r>
      <w:proofErr w:type="spellStart"/>
      <w:r w:rsidRPr="00953631">
        <w:rPr>
          <w:rFonts w:cs="American Typewriter"/>
          <w:b/>
        </w:rPr>
        <w:t>Soundcloud</w:t>
      </w:r>
      <w:proofErr w:type="spellEnd"/>
      <w:r w:rsidRPr="00953631">
        <w:rPr>
          <w:rFonts w:cs="American Typewriter"/>
          <w:b/>
        </w:rPr>
        <w:t xml:space="preserve"> </w:t>
      </w:r>
      <w:r>
        <w:rPr>
          <w:rFonts w:cs="American Typewriter"/>
          <w:b/>
        </w:rPr>
        <w:t xml:space="preserve">project </w:t>
      </w:r>
      <w:r w:rsidRPr="00953631">
        <w:rPr>
          <w:rFonts w:cs="American Typewriter"/>
          <w:b/>
        </w:rPr>
        <w:t>–</w:t>
      </w:r>
      <w:r w:rsidRPr="00953631">
        <w:rPr>
          <w:rFonts w:cs="American Typewriter"/>
        </w:rPr>
        <w:t xml:space="preserve"> 50 points</w:t>
      </w:r>
    </w:p>
    <w:p w14:paraId="041C7B99" w14:textId="07D74AA3" w:rsidR="00953631" w:rsidRPr="00953631" w:rsidRDefault="00953631" w:rsidP="00953631">
      <w:pPr>
        <w:rPr>
          <w:rFonts w:cs="American Typewriter"/>
        </w:rPr>
      </w:pPr>
      <w:r w:rsidRPr="00953631">
        <w:rPr>
          <w:rFonts w:cs="American Typewriter"/>
          <w:b/>
        </w:rPr>
        <w:t xml:space="preserve">Instagram </w:t>
      </w:r>
      <w:r>
        <w:rPr>
          <w:rFonts w:cs="American Typewriter"/>
          <w:b/>
        </w:rPr>
        <w:t xml:space="preserve">project </w:t>
      </w:r>
      <w:r w:rsidRPr="00953631">
        <w:rPr>
          <w:rFonts w:cs="American Typewriter"/>
          <w:b/>
        </w:rPr>
        <w:t>–</w:t>
      </w:r>
      <w:r w:rsidRPr="00953631">
        <w:rPr>
          <w:rFonts w:cs="American Typewriter"/>
        </w:rPr>
        <w:t xml:space="preserve"> 75 points</w:t>
      </w:r>
    </w:p>
    <w:p w14:paraId="45D8CF38" w14:textId="69570C5B" w:rsidR="00953631" w:rsidRPr="00953631" w:rsidRDefault="00953631" w:rsidP="00953631">
      <w:pPr>
        <w:rPr>
          <w:rFonts w:cs="American Typewriter"/>
        </w:rPr>
      </w:pPr>
      <w:r w:rsidRPr="00953631">
        <w:rPr>
          <w:rFonts w:cs="American Typewriter"/>
          <w:b/>
        </w:rPr>
        <w:t>Attendance –</w:t>
      </w:r>
      <w:r w:rsidRPr="00953631">
        <w:rPr>
          <w:rFonts w:cs="American Typewriter"/>
        </w:rPr>
        <w:t xml:space="preserve"> 25 points</w:t>
      </w:r>
      <w:r>
        <w:rPr>
          <w:rFonts w:cs="American Typewriter"/>
        </w:rPr>
        <w:t xml:space="preserve"> (applied at the end of the semester)</w:t>
      </w:r>
    </w:p>
    <w:p w14:paraId="29926592" w14:textId="77777777" w:rsidR="00953631" w:rsidRPr="00953631" w:rsidRDefault="00953631" w:rsidP="00953631">
      <w:pPr>
        <w:rPr>
          <w:rFonts w:cs="American Typewriter"/>
        </w:rPr>
      </w:pPr>
    </w:p>
    <w:p w14:paraId="0C51FB38" w14:textId="77777777" w:rsidR="00953631" w:rsidRDefault="00953631" w:rsidP="00953631">
      <w:pPr>
        <w:rPr>
          <w:b/>
          <w:bCs/>
        </w:rPr>
      </w:pPr>
      <w:r>
        <w:rPr>
          <w:b/>
          <w:bCs/>
        </w:rPr>
        <w:t>Here's the grading scale:</w:t>
      </w:r>
    </w:p>
    <w:p w14:paraId="401F3ECD" w14:textId="77777777" w:rsidR="00953631" w:rsidRDefault="00953631" w:rsidP="00953631">
      <w:pPr>
        <w:rPr>
          <w:b/>
          <w:bCs/>
        </w:rPr>
      </w:pPr>
      <w:r>
        <w:rPr>
          <w:b/>
          <w:bCs/>
        </w:rPr>
        <w:t>A – 500-451   B – 450-401   C – 400-351   D – 350 or below</w:t>
      </w:r>
    </w:p>
    <w:p w14:paraId="0C0C542D" w14:textId="77777777" w:rsidR="00953631" w:rsidRDefault="00953631" w:rsidP="00953631">
      <w:pPr>
        <w:rPr>
          <w:rFonts w:cs="American Typewriter"/>
        </w:rPr>
      </w:pPr>
    </w:p>
    <w:p w14:paraId="23894D19" w14:textId="77777777" w:rsidR="00953631" w:rsidRPr="00953631" w:rsidRDefault="00953631" w:rsidP="00953631">
      <w:pPr>
        <w:rPr>
          <w:rFonts w:cs="American Typewriter"/>
          <w:b/>
        </w:rPr>
      </w:pPr>
      <w:r w:rsidRPr="00953631">
        <w:rPr>
          <w:rFonts w:cs="American Typewriter"/>
          <w:b/>
        </w:rPr>
        <w:t xml:space="preserve">Accuracy, Integrity and Fairness: </w:t>
      </w:r>
    </w:p>
    <w:p w14:paraId="655F89AD" w14:textId="77777777" w:rsidR="00953631" w:rsidRPr="00953631" w:rsidRDefault="00953631" w:rsidP="00953631">
      <w:pPr>
        <w:rPr>
          <w:rFonts w:cs="American Typewriter"/>
        </w:rPr>
      </w:pPr>
      <w:r w:rsidRPr="00953631">
        <w:rPr>
          <w:rFonts w:cs="American Typewriter"/>
        </w:rPr>
        <w:t>As in any journalism course or real world story assignment, you will demonstrate the highest standards of accuracy, integrity and fairness in your information gathering and writing. Sources are to be attributed. A student found guilty of plagiarism, fabrication, cheating on examinations or purchasing papers or other assignments will receive a failing grade in the course. There are no exceptions to this policy.</w:t>
      </w:r>
    </w:p>
    <w:p w14:paraId="73775671" w14:textId="77777777" w:rsidR="00953631" w:rsidRDefault="00953631" w:rsidP="000E1936">
      <w:pPr>
        <w:rPr>
          <w:rFonts w:ascii="American Typewriter" w:hAnsi="American Typewriter" w:cs="American Typewriter"/>
          <w:b/>
        </w:rPr>
      </w:pPr>
    </w:p>
    <w:p w14:paraId="4D54BA95" w14:textId="5F7A3CFA" w:rsidR="000E1936" w:rsidRPr="00953631" w:rsidRDefault="0070626D" w:rsidP="000E1936">
      <w:pPr>
        <w:rPr>
          <w:rFonts w:cs="American Typewriter"/>
        </w:rPr>
      </w:pPr>
      <w:r w:rsidRPr="00953631">
        <w:rPr>
          <w:rFonts w:cs="American Typewriter"/>
        </w:rPr>
        <w:t>Your work will also demonstrate a mastery of the</w:t>
      </w:r>
      <w:r w:rsidR="000E1936" w:rsidRPr="00953631">
        <w:rPr>
          <w:rFonts w:cs="American Typewriter"/>
        </w:rPr>
        <w:t>se</w:t>
      </w:r>
      <w:r w:rsidRPr="00953631">
        <w:rPr>
          <w:rFonts w:cs="American Typewriter"/>
        </w:rPr>
        <w:t xml:space="preserve"> core values and competencies. According to the Accrediting Council on Education in Jo</w:t>
      </w:r>
      <w:r w:rsidR="000E1936" w:rsidRPr="00953631">
        <w:rPr>
          <w:rFonts w:cs="American Typewriter"/>
        </w:rPr>
        <w:t>urnalism and Mass Communication, all graduates, irrespective of their particular specialization, should be able to:</w:t>
      </w:r>
    </w:p>
    <w:p w14:paraId="31CFA50A" w14:textId="77777777" w:rsidR="0070626D" w:rsidRPr="00953631" w:rsidRDefault="0070626D">
      <w:pPr>
        <w:pStyle w:val="BodyText2"/>
        <w:rPr>
          <w:rFonts w:cs="American Typewriter"/>
          <w:b w:val="0"/>
        </w:rPr>
      </w:pPr>
    </w:p>
    <w:p w14:paraId="147614DB"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Understand and apply principles of law of freedom of speech and press for the United States, as well as receive instruction in and understand the range of systems of expression around the world—including the right to dissent, to monitor and criticize power, and to assemble and petition for redress of grievances.</w:t>
      </w:r>
    </w:p>
    <w:p w14:paraId="110AD63A"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Demonstrate an understanding of the history and role of professionals and institutions in shaping communications.</w:t>
      </w:r>
    </w:p>
    <w:p w14:paraId="67C9192E"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Demonstrate an understanding of gender, race, ethnicity, sexual orientation and, as appropriate, other forms of diversity in the United States in relation to mass communications.</w:t>
      </w:r>
    </w:p>
    <w:p w14:paraId="28D7D6B3"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Demonstrate an understanding of the diversity of groups in global society in relationship to communications.</w:t>
      </w:r>
    </w:p>
    <w:p w14:paraId="7B545476"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Understand concepts and apply theories in the use and presentation of images and information.</w:t>
      </w:r>
    </w:p>
    <w:p w14:paraId="6D391EFC"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Work ethically in pursuit of truth, accuracy, fairness and diversity.</w:t>
      </w:r>
    </w:p>
    <w:p w14:paraId="4366ADF2"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Think critically, creatively and independently.</w:t>
      </w:r>
    </w:p>
    <w:p w14:paraId="552BF541"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Conduct research and evaluate information by methods appropriate to the communications professions in which they work.</w:t>
      </w:r>
    </w:p>
    <w:p w14:paraId="126C9E60"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lastRenderedPageBreak/>
        <w:t>Write correctly and clearly in forms and styles appropriate for the communications professions, audiences and purposes they serve.</w:t>
      </w:r>
    </w:p>
    <w:p w14:paraId="6C048198"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Critically evaluate their own work and that of others for accuracy and fairness, clarity, appropriate style and grammatical correctness.</w:t>
      </w:r>
    </w:p>
    <w:p w14:paraId="03E93B77" w14:textId="77777777" w:rsidR="0070626D" w:rsidRPr="00953631" w:rsidRDefault="0070626D" w:rsidP="0070626D">
      <w:pPr>
        <w:pStyle w:val="BodyText2"/>
        <w:numPr>
          <w:ilvl w:val="0"/>
          <w:numId w:val="4"/>
        </w:numPr>
        <w:rPr>
          <w:rFonts w:cs="American Typewriter"/>
          <w:b w:val="0"/>
        </w:rPr>
      </w:pPr>
      <w:r w:rsidRPr="00953631">
        <w:rPr>
          <w:rFonts w:cs="American Typewriter"/>
          <w:b w:val="0"/>
        </w:rPr>
        <w:t xml:space="preserve"> Apply basic numerical and statistical concepts.</w:t>
      </w:r>
    </w:p>
    <w:p w14:paraId="05FB4AED" w14:textId="42ADE87D" w:rsidR="0070626D" w:rsidRPr="00953631" w:rsidRDefault="0070626D" w:rsidP="0070626D">
      <w:pPr>
        <w:pStyle w:val="BodyText2"/>
        <w:numPr>
          <w:ilvl w:val="0"/>
          <w:numId w:val="4"/>
        </w:numPr>
        <w:rPr>
          <w:rFonts w:cs="American Typewriter"/>
          <w:b w:val="0"/>
        </w:rPr>
      </w:pPr>
      <w:r w:rsidRPr="00953631">
        <w:rPr>
          <w:rFonts w:cs="American Typewriter"/>
          <w:b w:val="0"/>
        </w:rPr>
        <w:t xml:space="preserve"> Apply tools and technologies appropriate for the communications professions in which they work, and to understand the digital world.</w:t>
      </w:r>
    </w:p>
    <w:p w14:paraId="2C91BCE0" w14:textId="03A57222" w:rsidR="00CD1644" w:rsidRPr="00953631" w:rsidRDefault="00953631" w:rsidP="00CD1644">
      <w:pPr>
        <w:pageBreakBefore/>
        <w:rPr>
          <w:rFonts w:cs="American Typewriter"/>
          <w:b/>
          <w:bCs/>
        </w:rPr>
      </w:pPr>
      <w:r w:rsidRPr="00953631">
        <w:rPr>
          <w:rFonts w:cs="American Typewriter"/>
          <w:b/>
          <w:bCs/>
        </w:rPr>
        <w:lastRenderedPageBreak/>
        <w:t>A</w:t>
      </w:r>
      <w:r w:rsidR="00CD1644" w:rsidRPr="00953631">
        <w:rPr>
          <w:rFonts w:cs="American Typewriter"/>
          <w:b/>
          <w:bCs/>
        </w:rPr>
        <w:t>DDENDUM: CSULB Academic Policies</w:t>
      </w:r>
    </w:p>
    <w:p w14:paraId="6E07BB2F" w14:textId="77777777" w:rsidR="00CD1644" w:rsidRPr="00953631" w:rsidRDefault="00CD1644" w:rsidP="00CD1644">
      <w:pPr>
        <w:rPr>
          <w:rFonts w:cs="American Typewriter"/>
        </w:rPr>
      </w:pPr>
    </w:p>
    <w:p w14:paraId="39A4E3CC" w14:textId="77777777" w:rsidR="00CD1644" w:rsidRPr="00953631" w:rsidRDefault="00CD1644" w:rsidP="00CD1644">
      <w:pPr>
        <w:rPr>
          <w:rFonts w:cs="American Typewriter"/>
          <w:bCs/>
        </w:rPr>
      </w:pPr>
      <w:r w:rsidRPr="00953631">
        <w:rPr>
          <w:rFonts w:cs="American Typewriter"/>
          <w:bCs/>
        </w:rPr>
        <w:t>Americans with Disabilities Act (ADA) Accommodations:</w:t>
      </w:r>
    </w:p>
    <w:p w14:paraId="05C3EE57" w14:textId="77777777" w:rsidR="00CD1644" w:rsidRPr="00953631" w:rsidRDefault="00CD1644" w:rsidP="00CD1644">
      <w:pPr>
        <w:rPr>
          <w:rFonts w:cs="American Typewriter"/>
        </w:rPr>
      </w:pPr>
      <w:r w:rsidRPr="00953631">
        <w:rPr>
          <w:rFonts w:cs="American Typewriter"/>
        </w:rPr>
        <w:t>Faculty will provide reasonable accommodation to any student with a disability who is registered with the Office of Students with Disabilities (OSD) and requires needed accommodation. The faculty may wish to contact the OSD to verify the presence of a disability and confirm that the accommodation is necessary. The OSD will arrange and provide for the accommodation. Reasonable accommodations may be needed during class sessions and for administration of examinations. The intent of the ADA in requiring consideration of reasonable accommodations is not to give a particular student an unfair advantage over other students, but simply to allow a student with a disability to have an equal opportunity to be successful.</w:t>
      </w:r>
    </w:p>
    <w:p w14:paraId="489B424B" w14:textId="77777777" w:rsidR="00CD1644" w:rsidRPr="00953631" w:rsidRDefault="00CD1644" w:rsidP="00CD1644">
      <w:pPr>
        <w:rPr>
          <w:rFonts w:cs="American Typewriter"/>
          <w:bCs/>
        </w:rPr>
      </w:pPr>
    </w:p>
    <w:p w14:paraId="074B040D" w14:textId="77777777" w:rsidR="00CD1644" w:rsidRPr="00953631" w:rsidRDefault="00CD1644" w:rsidP="00CD1644">
      <w:pPr>
        <w:rPr>
          <w:rFonts w:cs="American Typewriter"/>
        </w:rPr>
      </w:pPr>
      <w:r w:rsidRPr="00953631">
        <w:rPr>
          <w:rFonts w:cs="American Typewriter"/>
          <w:bCs/>
        </w:rPr>
        <w:t xml:space="preserve">Seat in Class: </w:t>
      </w:r>
      <w:r w:rsidRPr="00953631">
        <w:rPr>
          <w:rFonts w:cs="American Typewriter"/>
        </w:rPr>
        <w:t>An enrolled student may lose his/her seat in class if he/she misses the first class meeting without notifying the instructor. At the instructor's discretion, a student who attends the first class but not subsequent classes may also be dropped from the course.</w:t>
      </w:r>
    </w:p>
    <w:p w14:paraId="63E7212A" w14:textId="77777777" w:rsidR="00CD1644" w:rsidRPr="00953631" w:rsidRDefault="00CD1644" w:rsidP="00CD1644">
      <w:pPr>
        <w:rPr>
          <w:rFonts w:cs="American Typewriter"/>
          <w:bCs/>
        </w:rPr>
      </w:pPr>
    </w:p>
    <w:p w14:paraId="34F03C2C" w14:textId="77777777" w:rsidR="00CD1644" w:rsidRPr="00953631" w:rsidRDefault="00CD1644" w:rsidP="00CD1644">
      <w:pPr>
        <w:rPr>
          <w:rFonts w:cs="American Typewriter"/>
        </w:rPr>
      </w:pPr>
      <w:r w:rsidRPr="00953631">
        <w:rPr>
          <w:rFonts w:cs="American Typewriter"/>
          <w:bCs/>
        </w:rPr>
        <w:t xml:space="preserve">Withdrawal from Class: </w:t>
      </w:r>
      <w:r w:rsidRPr="00953631">
        <w:rPr>
          <w:rFonts w:cs="American Typewriter"/>
        </w:rPr>
        <w:t>Students may withdraw from a class from the third to the 12</w:t>
      </w:r>
      <w:r w:rsidRPr="00953631">
        <w:rPr>
          <w:rFonts w:cs="American Typewriter"/>
          <w:vertAlign w:val="superscript"/>
        </w:rPr>
        <w:t>th</w:t>
      </w:r>
      <w:r w:rsidRPr="00953631">
        <w:rPr>
          <w:rFonts w:cs="American Typewriter"/>
        </w:rPr>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compelling reasons beyond the student's control for purposes of withdrawing.</w:t>
      </w:r>
    </w:p>
    <w:p w14:paraId="7F413DBF" w14:textId="77777777" w:rsidR="00CD1644" w:rsidRPr="00953631" w:rsidRDefault="00CD1644" w:rsidP="00CD1644">
      <w:pPr>
        <w:rPr>
          <w:rFonts w:cs="American Typewriter"/>
        </w:rPr>
      </w:pPr>
    </w:p>
    <w:p w14:paraId="04EAB975" w14:textId="77777777" w:rsidR="00CD1644" w:rsidRPr="00953631" w:rsidRDefault="00CD1644" w:rsidP="00CD1644">
      <w:pPr>
        <w:rPr>
          <w:rFonts w:cs="American Typewriter"/>
        </w:rPr>
      </w:pPr>
      <w:r w:rsidRPr="00953631">
        <w:rPr>
          <w:rFonts w:cs="American Typewriter"/>
          <w:bCs/>
        </w:rPr>
        <w:t>Absences from Class:</w:t>
      </w:r>
      <w:r w:rsidRPr="00953631">
        <w:rPr>
          <w:rFonts w:cs="American Typewriter"/>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93) religious reasons; (4) jury duty or government obligation; (5) CSULB-sanctioned or approved activities [2002-03 Catalog, p.75]. These and any other requests for an excused absence must be documented.</w:t>
      </w:r>
    </w:p>
    <w:p w14:paraId="3BD974BA" w14:textId="77777777" w:rsidR="00CD1644" w:rsidRPr="00953631" w:rsidRDefault="00CD1644" w:rsidP="00CD1644">
      <w:pPr>
        <w:rPr>
          <w:rFonts w:cs="American Typewriter"/>
        </w:rPr>
      </w:pPr>
    </w:p>
    <w:p w14:paraId="205FD864" w14:textId="77777777" w:rsidR="00CD1644" w:rsidRPr="00953631" w:rsidRDefault="00CD1644" w:rsidP="00CD1644">
      <w:pPr>
        <w:rPr>
          <w:rFonts w:cs="American Typewriter"/>
        </w:rPr>
      </w:pPr>
      <w:r w:rsidRPr="00953631">
        <w:rPr>
          <w:rFonts w:cs="American Typewriter"/>
          <w:bCs/>
        </w:rPr>
        <w:t xml:space="preserve">Grading: </w:t>
      </w:r>
      <w:r w:rsidRPr="00953631">
        <w:rPr>
          <w:rFonts w:cs="American Typewriter"/>
        </w:rPr>
        <w:t>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17FD3F7C" w14:textId="77777777" w:rsidR="00CD1644" w:rsidRPr="00953631" w:rsidRDefault="00CD1644" w:rsidP="00CD1644">
      <w:pPr>
        <w:rPr>
          <w:rFonts w:cs="American Typewriter"/>
        </w:rPr>
      </w:pPr>
    </w:p>
    <w:p w14:paraId="697932A3" w14:textId="77777777" w:rsidR="00CD1644" w:rsidRPr="00953631" w:rsidRDefault="00CD1644" w:rsidP="00CD1644">
      <w:pPr>
        <w:rPr>
          <w:rFonts w:cs="American Typewriter"/>
        </w:rPr>
      </w:pPr>
      <w:r w:rsidRPr="00953631">
        <w:rPr>
          <w:rFonts w:cs="American Typewriter"/>
          <w:bCs/>
        </w:rPr>
        <w:t xml:space="preserve">CSULB Cheating/Plagiarism/Fabrication Policy: </w:t>
      </w:r>
      <w:r w:rsidRPr="00953631">
        <w:rPr>
          <w:rFonts w:cs="American Typewriter"/>
        </w:rPr>
        <w:t>CSULB takes issues of academic dishonesty very seriously. If you use any deceptive or dishonest method to complete an assignment, take an exam, or gain credit in a course in any other way, or if you help someone else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courses according to the format recommended by your instructor.</w:t>
      </w:r>
    </w:p>
    <w:p w14:paraId="69989910" w14:textId="77777777" w:rsidR="00CD1644" w:rsidRPr="00953631" w:rsidRDefault="00CD1644" w:rsidP="00CD1644">
      <w:pPr>
        <w:rPr>
          <w:rFonts w:cs="American Typewriter"/>
        </w:rPr>
      </w:pPr>
    </w:p>
    <w:p w14:paraId="1E34F2B3" w14:textId="77777777" w:rsidR="00CD1644" w:rsidRPr="00953631" w:rsidRDefault="00CD1644" w:rsidP="00CD1644">
      <w:pPr>
        <w:rPr>
          <w:rFonts w:cs="American Typewriter"/>
        </w:rPr>
      </w:pPr>
      <w:r w:rsidRPr="00953631">
        <w:rPr>
          <w:rFonts w:cs="American Typewriter"/>
          <w:bCs/>
        </w:rPr>
        <w:lastRenderedPageBreak/>
        <w:t>Responses, Penalties and Student Rights:</w:t>
      </w:r>
      <w:r w:rsidRPr="00953631">
        <w:rPr>
          <w:rFonts w:cs="American Typewriter"/>
        </w:rPr>
        <w:t xml:space="preserve"> 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class with a grade of “F” and/or other sanctions, as the instructor deems appropriate.</w:t>
      </w:r>
    </w:p>
    <w:p w14:paraId="704F887A" w14:textId="77777777" w:rsidR="00CD1644" w:rsidRPr="00953631" w:rsidRDefault="00CD1644" w:rsidP="00CD1644">
      <w:pPr>
        <w:rPr>
          <w:rFonts w:cs="American Typewriter"/>
        </w:rPr>
      </w:pPr>
    </w:p>
    <w:p w14:paraId="37CBA0F3" w14:textId="77777777" w:rsidR="00722E9F" w:rsidRPr="00953631" w:rsidRDefault="00722E9F">
      <w:pPr>
        <w:rPr>
          <w:rFonts w:cs="American Typewriter"/>
        </w:rPr>
      </w:pPr>
    </w:p>
    <w:sectPr w:rsidR="00722E9F" w:rsidRPr="00953631">
      <w:type w:val="continuous"/>
      <w:pgSz w:w="12240" w:h="15840"/>
      <w:pgMar w:top="1440" w:right="1440" w:bottom="1440" w:left="1440" w:header="720" w:footer="720" w:gutter="0"/>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7CB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87"/>
    <w:rsid w:val="000923F0"/>
    <w:rsid w:val="000E1936"/>
    <w:rsid w:val="000E39BC"/>
    <w:rsid w:val="001471FE"/>
    <w:rsid w:val="001C08B8"/>
    <w:rsid w:val="001E28D8"/>
    <w:rsid w:val="00211CA8"/>
    <w:rsid w:val="00250B87"/>
    <w:rsid w:val="00297E3A"/>
    <w:rsid w:val="002B1CEA"/>
    <w:rsid w:val="002E2462"/>
    <w:rsid w:val="003330E5"/>
    <w:rsid w:val="003968D7"/>
    <w:rsid w:val="003B7321"/>
    <w:rsid w:val="004A7C07"/>
    <w:rsid w:val="004B377E"/>
    <w:rsid w:val="005110BB"/>
    <w:rsid w:val="005A713C"/>
    <w:rsid w:val="005F3FA0"/>
    <w:rsid w:val="00642690"/>
    <w:rsid w:val="006D4B00"/>
    <w:rsid w:val="0070626D"/>
    <w:rsid w:val="00722E9F"/>
    <w:rsid w:val="00953631"/>
    <w:rsid w:val="009D49C1"/>
    <w:rsid w:val="009F485E"/>
    <w:rsid w:val="00AD6B51"/>
    <w:rsid w:val="00B47967"/>
    <w:rsid w:val="00B63037"/>
    <w:rsid w:val="00C41039"/>
    <w:rsid w:val="00CB4665"/>
    <w:rsid w:val="00CD1644"/>
    <w:rsid w:val="00E6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31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color w:val="000000"/>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w:cs="Times New Roman"/>
      <w:b/>
      <w:color w:val="000000"/>
    </w:rPr>
  </w:style>
  <w:style w:type="paragraph" w:styleId="BodyText2">
    <w:name w:val="Body Text 2"/>
    <w:basedOn w:val="Normal"/>
    <w:semiHidden/>
    <w:rPr>
      <w:b/>
    </w:rPr>
  </w:style>
  <w:style w:type="character" w:customStyle="1" w:styleId="BodyText2Char">
    <w:name w:val="Body Text 2 Char"/>
    <w:semiHidden/>
    <w:rPr>
      <w:rFonts w:eastAsia="Times" w:cs="Times New Roman"/>
      <w:b/>
      <w:color w:val="00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D4B00"/>
    <w:rPr>
      <w:rFonts w:ascii="Tahoma" w:hAnsi="Tahoma" w:cs="Tahoma"/>
      <w:sz w:val="16"/>
      <w:szCs w:val="16"/>
    </w:rPr>
  </w:style>
  <w:style w:type="character" w:customStyle="1" w:styleId="BalloonTextChar">
    <w:name w:val="Balloon Text Char"/>
    <w:basedOn w:val="DefaultParagraphFont"/>
    <w:link w:val="BalloonText"/>
    <w:uiPriority w:val="99"/>
    <w:semiHidden/>
    <w:rsid w:val="006D4B00"/>
    <w:rPr>
      <w:rFonts w:ascii="Tahoma" w:eastAsia="Time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color w:val="000000"/>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eastAsia="Times" w:cs="Times New Roman"/>
      <w:b/>
      <w:color w:val="000000"/>
    </w:rPr>
  </w:style>
  <w:style w:type="paragraph" w:styleId="BodyText2">
    <w:name w:val="Body Text 2"/>
    <w:basedOn w:val="Normal"/>
    <w:semiHidden/>
    <w:rPr>
      <w:b/>
    </w:rPr>
  </w:style>
  <w:style w:type="character" w:customStyle="1" w:styleId="BodyText2Char">
    <w:name w:val="Body Text 2 Char"/>
    <w:semiHidden/>
    <w:rPr>
      <w:rFonts w:eastAsia="Times" w:cs="Times New Roman"/>
      <w:b/>
      <w:color w:val="00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D4B00"/>
    <w:rPr>
      <w:rFonts w:ascii="Tahoma" w:hAnsi="Tahoma" w:cs="Tahoma"/>
      <w:sz w:val="16"/>
      <w:szCs w:val="16"/>
    </w:rPr>
  </w:style>
  <w:style w:type="character" w:customStyle="1" w:styleId="BalloonTextChar">
    <w:name w:val="Balloon Text Char"/>
    <w:basedOn w:val="DefaultParagraphFont"/>
    <w:link w:val="BalloonText"/>
    <w:uiPriority w:val="99"/>
    <w:semiHidden/>
    <w:rsid w:val="006D4B00"/>
    <w:rPr>
      <w:rFonts w:ascii="Tahoma" w:eastAsia="Time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udacity.sourceforg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as.Roman@csulb.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3E68C89B</Template>
  <TotalTime>0</TotalTime>
  <Pages>5</Pages>
  <Words>1394</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9325</CharactersWithSpaces>
  <SharedDoc>false</SharedDoc>
  <HLinks>
    <vt:vector size="6" baseType="variant">
      <vt:variant>
        <vt:i4>196611</vt:i4>
      </vt:variant>
      <vt:variant>
        <vt:i4>0</vt:i4>
      </vt:variant>
      <vt:variant>
        <vt:i4>0</vt:i4>
      </vt:variant>
      <vt:variant>
        <vt:i4>5</vt:i4>
      </vt:variant>
      <vt:variant>
        <vt:lpwstr>http://audacity.sourceforge.net/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NickRoman</dc:creator>
  <cp:lastModifiedBy>Teri LeGault</cp:lastModifiedBy>
  <cp:revision>2</cp:revision>
  <cp:lastPrinted>2015-09-01T16:02:00Z</cp:lastPrinted>
  <dcterms:created xsi:type="dcterms:W3CDTF">2015-09-01T16:03:00Z</dcterms:created>
  <dcterms:modified xsi:type="dcterms:W3CDTF">2015-09-01T16:03:00Z</dcterms:modified>
</cp:coreProperties>
</file>