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37538" w14:textId="77777777" w:rsidR="00287FD2" w:rsidRDefault="00287FD2" w:rsidP="00287FD2">
      <w:pPr>
        <w:pBdr>
          <w:top w:val="single" w:sz="24" w:space="1" w:color="auto"/>
          <w:left w:val="single" w:sz="24" w:space="4" w:color="auto"/>
          <w:bottom w:val="single" w:sz="24" w:space="0" w:color="auto"/>
          <w:right w:val="single" w:sz="24" w:space="4" w:color="auto"/>
        </w:pBdr>
        <w:jc w:val="center"/>
      </w:pPr>
      <w:bookmarkStart w:id="0" w:name="_GoBack"/>
      <w:bookmarkEnd w:id="0"/>
      <w:r w:rsidRPr="00A904B2">
        <w:t>California State University Long Beach</w:t>
      </w:r>
      <w:r w:rsidRPr="00A904B2">
        <w:tab/>
      </w:r>
      <w:r w:rsidRPr="00A904B2">
        <w:tab/>
      </w:r>
    </w:p>
    <w:p w14:paraId="6BA4BE6E"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pPr>
      <w:r w:rsidRPr="00A904B2">
        <w:t xml:space="preserve">Journalism </w:t>
      </w:r>
      <w:r>
        <w:t xml:space="preserve">and Mass Communication </w:t>
      </w:r>
      <w:r w:rsidRPr="00A904B2">
        <w:t>Department</w:t>
      </w:r>
    </w:p>
    <w:p w14:paraId="2A2A810A"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pPr>
    </w:p>
    <w:p w14:paraId="3BA538DF"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pPr>
    </w:p>
    <w:p w14:paraId="4C838D7D"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outlineLvl w:val="0"/>
      </w:pPr>
      <w:r w:rsidRPr="00A904B2">
        <w:t>Literary Journalism</w:t>
      </w:r>
    </w:p>
    <w:p w14:paraId="6DD7E360"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outlineLvl w:val="0"/>
      </w:pPr>
      <w:r w:rsidRPr="00A904B2">
        <w:t>Jour 315 (</w:t>
      </w:r>
      <w:r>
        <w:t>4723</w:t>
      </w:r>
      <w:r w:rsidRPr="00A904B2">
        <w:t>)</w:t>
      </w:r>
    </w:p>
    <w:p w14:paraId="0E3ADA75" w14:textId="77777777" w:rsidR="00287FD2" w:rsidRDefault="00287FD2" w:rsidP="00287FD2">
      <w:pPr>
        <w:pBdr>
          <w:top w:val="single" w:sz="24" w:space="1" w:color="auto"/>
          <w:left w:val="single" w:sz="24" w:space="4" w:color="auto"/>
          <w:bottom w:val="single" w:sz="24" w:space="0" w:color="auto"/>
          <w:right w:val="single" w:sz="24" w:space="4" w:color="auto"/>
        </w:pBdr>
        <w:jc w:val="center"/>
      </w:pPr>
    </w:p>
    <w:p w14:paraId="02DB624B" w14:textId="77777777" w:rsidR="00287FD2" w:rsidRDefault="00287FD2" w:rsidP="00287FD2">
      <w:pPr>
        <w:pBdr>
          <w:top w:val="single" w:sz="24" w:space="1" w:color="auto"/>
          <w:left w:val="single" w:sz="24" w:space="4" w:color="auto"/>
          <w:bottom w:val="single" w:sz="24" w:space="0" w:color="auto"/>
          <w:right w:val="single" w:sz="24" w:space="4" w:color="auto"/>
        </w:pBdr>
        <w:jc w:val="center"/>
      </w:pPr>
      <w:r>
        <w:t>Dr. Heloiza G. Herscovitz</w:t>
      </w:r>
    </w:p>
    <w:p w14:paraId="35569C08"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pPr>
    </w:p>
    <w:p w14:paraId="56ACAF02"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outlineLvl w:val="0"/>
      </w:pPr>
      <w:r w:rsidRPr="00A904B2">
        <w:t>Fall 201</w:t>
      </w:r>
      <w:r>
        <w:t>4</w:t>
      </w:r>
    </w:p>
    <w:p w14:paraId="39C2B0E0" w14:textId="77777777" w:rsidR="00287FD2" w:rsidRPr="00A904B2" w:rsidRDefault="00287FD2" w:rsidP="00287FD2">
      <w:pPr>
        <w:pBdr>
          <w:top w:val="single" w:sz="24" w:space="1" w:color="auto"/>
          <w:left w:val="single" w:sz="24" w:space="4" w:color="auto"/>
          <w:bottom w:val="single" w:sz="24" w:space="0" w:color="auto"/>
          <w:right w:val="single" w:sz="24" w:space="4" w:color="auto"/>
        </w:pBdr>
        <w:jc w:val="center"/>
      </w:pP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r w:rsidRPr="00A904B2">
        <w:tab/>
      </w:r>
    </w:p>
    <w:p w14:paraId="7D085059" w14:textId="77777777" w:rsidR="00287FD2" w:rsidRPr="00A904B2" w:rsidRDefault="00287FD2" w:rsidP="00287FD2">
      <w:pPr>
        <w:jc w:val="both"/>
        <w:rPr>
          <w:b w:val="0"/>
        </w:rPr>
      </w:pPr>
    </w:p>
    <w:p w14:paraId="42FF5168" w14:textId="77777777" w:rsidR="00287FD2" w:rsidRPr="00A904B2" w:rsidRDefault="00287FD2" w:rsidP="00287FD2">
      <w:pPr>
        <w:jc w:val="both"/>
        <w:outlineLvl w:val="0"/>
      </w:pPr>
      <w:r w:rsidRPr="00A904B2">
        <w:rPr>
          <w:b w:val="0"/>
        </w:rPr>
        <w:tab/>
      </w:r>
    </w:p>
    <w:p w14:paraId="57E2CBFC" w14:textId="77777777" w:rsidR="00287FD2" w:rsidRPr="00A904B2" w:rsidRDefault="00287FD2" w:rsidP="00287FD2">
      <w:pPr>
        <w:jc w:val="both"/>
        <w:outlineLvl w:val="0"/>
        <w:rPr>
          <w:b w:val="0"/>
        </w:rPr>
      </w:pPr>
      <w:r w:rsidRPr="00A904B2">
        <w:t>Meeting Times</w:t>
      </w:r>
      <w:r w:rsidRPr="00A904B2">
        <w:rPr>
          <w:b w:val="0"/>
        </w:rPr>
        <w:t>: Tu/Th</w:t>
      </w:r>
      <w:r>
        <w:rPr>
          <w:b w:val="0"/>
        </w:rPr>
        <w:t>,</w:t>
      </w:r>
      <w:r w:rsidRPr="00A904B2">
        <w:rPr>
          <w:b w:val="0"/>
        </w:rPr>
        <w:t xml:space="preserve"> </w:t>
      </w:r>
      <w:r>
        <w:rPr>
          <w:b w:val="0"/>
        </w:rPr>
        <w:t>3</w:t>
      </w:r>
      <w:r w:rsidRPr="00A904B2">
        <w:rPr>
          <w:b w:val="0"/>
        </w:rPr>
        <w:t>:</w:t>
      </w:r>
      <w:r>
        <w:rPr>
          <w:b w:val="0"/>
        </w:rPr>
        <w:t>3</w:t>
      </w:r>
      <w:r w:rsidRPr="00A904B2">
        <w:rPr>
          <w:b w:val="0"/>
        </w:rPr>
        <w:t xml:space="preserve">0PM - </w:t>
      </w:r>
      <w:r>
        <w:rPr>
          <w:b w:val="0"/>
        </w:rPr>
        <w:t>4</w:t>
      </w:r>
      <w:r w:rsidRPr="00A904B2">
        <w:rPr>
          <w:b w:val="0"/>
        </w:rPr>
        <w:t>:</w:t>
      </w:r>
      <w:r>
        <w:rPr>
          <w:b w:val="0"/>
        </w:rPr>
        <w:t>4</w:t>
      </w:r>
      <w:r w:rsidRPr="00A904B2">
        <w:rPr>
          <w:b w:val="0"/>
        </w:rPr>
        <w:t>5PM</w:t>
      </w:r>
    </w:p>
    <w:p w14:paraId="32B86E25" w14:textId="3C0E15DF" w:rsidR="00287FD2" w:rsidRPr="00A904B2" w:rsidRDefault="00287FD2" w:rsidP="00287FD2">
      <w:pPr>
        <w:jc w:val="both"/>
        <w:outlineLvl w:val="0"/>
        <w:rPr>
          <w:b w:val="0"/>
        </w:rPr>
      </w:pPr>
      <w:r w:rsidRPr="00A904B2">
        <w:rPr>
          <w:b w:val="0"/>
        </w:rPr>
        <w:t xml:space="preserve"> </w:t>
      </w:r>
      <w:r w:rsidRPr="00631221">
        <w:t>Room</w:t>
      </w:r>
      <w:r w:rsidRPr="00A904B2">
        <w:rPr>
          <w:b w:val="0"/>
        </w:rPr>
        <w:t xml:space="preserve">: SS/PA </w:t>
      </w:r>
      <w:r w:rsidR="006A3A65">
        <w:rPr>
          <w:b w:val="0"/>
        </w:rPr>
        <w:t>006</w:t>
      </w:r>
    </w:p>
    <w:p w14:paraId="686654FC" w14:textId="77777777" w:rsidR="00287FD2" w:rsidRPr="00A904B2" w:rsidRDefault="00287FD2" w:rsidP="00287FD2">
      <w:pPr>
        <w:jc w:val="both"/>
        <w:outlineLvl w:val="0"/>
        <w:rPr>
          <w:b w:val="0"/>
        </w:rPr>
      </w:pPr>
    </w:p>
    <w:p w14:paraId="38D735B1" w14:textId="77777777" w:rsidR="00287FD2" w:rsidRPr="00A904B2" w:rsidRDefault="00287FD2" w:rsidP="00287FD2">
      <w:pPr>
        <w:rPr>
          <w:b w:val="0"/>
        </w:rPr>
      </w:pPr>
      <w:r w:rsidRPr="00A904B2">
        <w:t xml:space="preserve">My Office: </w:t>
      </w:r>
      <w:r w:rsidRPr="00A904B2">
        <w:rPr>
          <w:b w:val="0"/>
        </w:rPr>
        <w:t>SS/PA 009</w:t>
      </w:r>
    </w:p>
    <w:p w14:paraId="3333A197" w14:textId="77777777" w:rsidR="00287FD2" w:rsidRPr="00A904B2" w:rsidRDefault="00287FD2" w:rsidP="00287FD2">
      <w:pPr>
        <w:rPr>
          <w:b w:val="0"/>
        </w:rPr>
      </w:pPr>
      <w:r w:rsidRPr="00A904B2">
        <w:t xml:space="preserve">My Office hours: </w:t>
      </w:r>
      <w:r w:rsidRPr="00A904B2">
        <w:rPr>
          <w:b w:val="0"/>
        </w:rPr>
        <w:t xml:space="preserve">Tuesday/Thursday </w:t>
      </w:r>
      <w:r>
        <w:rPr>
          <w:b w:val="0"/>
        </w:rPr>
        <w:t>2</w:t>
      </w:r>
      <w:r w:rsidRPr="00A904B2">
        <w:rPr>
          <w:b w:val="0"/>
        </w:rPr>
        <w:t>:</w:t>
      </w:r>
      <w:r>
        <w:rPr>
          <w:b w:val="0"/>
        </w:rPr>
        <w:t>0</w:t>
      </w:r>
      <w:r w:rsidRPr="00A904B2">
        <w:rPr>
          <w:b w:val="0"/>
        </w:rPr>
        <w:t xml:space="preserve">0 </w:t>
      </w:r>
      <w:r>
        <w:rPr>
          <w:b w:val="0"/>
        </w:rPr>
        <w:t>p</w:t>
      </w:r>
      <w:r w:rsidRPr="00A904B2">
        <w:rPr>
          <w:b w:val="0"/>
        </w:rPr>
        <w:t xml:space="preserve">m to </w:t>
      </w:r>
      <w:r>
        <w:rPr>
          <w:b w:val="0"/>
        </w:rPr>
        <w:t>3</w:t>
      </w:r>
      <w:r w:rsidRPr="00A904B2">
        <w:rPr>
          <w:b w:val="0"/>
        </w:rPr>
        <w:t>:</w:t>
      </w:r>
      <w:r>
        <w:rPr>
          <w:b w:val="0"/>
        </w:rPr>
        <w:t>0</w:t>
      </w:r>
      <w:r w:rsidRPr="00A904B2">
        <w:rPr>
          <w:b w:val="0"/>
        </w:rPr>
        <w:t xml:space="preserve">0 </w:t>
      </w:r>
      <w:r>
        <w:rPr>
          <w:b w:val="0"/>
        </w:rPr>
        <w:t>p</w:t>
      </w:r>
      <w:r w:rsidRPr="00A904B2">
        <w:rPr>
          <w:b w:val="0"/>
        </w:rPr>
        <w:t xml:space="preserve">m </w:t>
      </w:r>
    </w:p>
    <w:p w14:paraId="5ECAF2F9" w14:textId="77777777" w:rsidR="00287FD2" w:rsidRPr="00A904B2" w:rsidRDefault="00287FD2" w:rsidP="00287FD2">
      <w:pPr>
        <w:rPr>
          <w:b w:val="0"/>
        </w:rPr>
      </w:pPr>
      <w:r w:rsidRPr="00A904B2">
        <w:rPr>
          <w:b w:val="0"/>
        </w:rPr>
        <w:t xml:space="preserve">                              Or by appointment</w:t>
      </w:r>
    </w:p>
    <w:p w14:paraId="2AD8217C" w14:textId="77777777" w:rsidR="00287FD2" w:rsidRPr="00A904B2" w:rsidRDefault="00287FD2" w:rsidP="00287FD2"/>
    <w:p w14:paraId="40896285" w14:textId="77777777" w:rsidR="00287FD2" w:rsidRDefault="00287FD2" w:rsidP="00287FD2">
      <w:r w:rsidRPr="00A904B2">
        <w:t xml:space="preserve">E-mail: </w:t>
      </w:r>
      <w:hyperlink r:id="rId8" w:history="1">
        <w:r w:rsidRPr="00BB7B58">
          <w:rPr>
            <w:rStyle w:val="Hyperlink"/>
          </w:rPr>
          <w:t>heloiza.herscovitz@csulb.edu</w:t>
        </w:r>
      </w:hyperlink>
    </w:p>
    <w:p w14:paraId="7195654D" w14:textId="77777777" w:rsidR="00287FD2" w:rsidRPr="00A904B2" w:rsidRDefault="00287FD2" w:rsidP="00287FD2">
      <w:r w:rsidRPr="00A904B2">
        <w:t xml:space="preserve"> (please include ‘J</w:t>
      </w:r>
      <w:r>
        <w:t xml:space="preserve">our </w:t>
      </w:r>
      <w:r w:rsidRPr="00A904B2">
        <w:t>315’ and your full name in the subject line)</w:t>
      </w:r>
    </w:p>
    <w:p w14:paraId="0B5C24C6" w14:textId="77777777" w:rsidR="00287FD2" w:rsidRPr="00A904B2" w:rsidRDefault="00287FD2" w:rsidP="00287FD2">
      <w:r w:rsidRPr="00A904B2">
        <w:t>Phone: (562) 985-5667 (e-mail is better!)</w:t>
      </w:r>
    </w:p>
    <w:p w14:paraId="68FB85B0" w14:textId="77777777" w:rsidR="00287FD2" w:rsidRPr="00A904B2" w:rsidRDefault="00287FD2" w:rsidP="00287FD2">
      <w:pPr>
        <w:jc w:val="center"/>
      </w:pPr>
    </w:p>
    <w:p w14:paraId="14448EE7" w14:textId="77777777" w:rsidR="00287FD2" w:rsidRPr="00A904B2" w:rsidRDefault="00287FD2" w:rsidP="00287FD2">
      <w:pPr>
        <w:jc w:val="both"/>
        <w:outlineLvl w:val="0"/>
        <w:rPr>
          <w:b w:val="0"/>
        </w:rPr>
      </w:pPr>
    </w:p>
    <w:p w14:paraId="252ADEDB" w14:textId="77777777" w:rsidR="00287FD2" w:rsidRPr="00A904B2" w:rsidRDefault="00287FD2" w:rsidP="00287FD2">
      <w:pPr>
        <w:jc w:val="both"/>
        <w:outlineLvl w:val="0"/>
        <w:rPr>
          <w:b w:val="0"/>
        </w:rPr>
      </w:pPr>
      <w:r w:rsidRPr="00A904B2">
        <w:t>Course Description</w:t>
      </w:r>
      <w:r w:rsidRPr="00A904B2">
        <w:rPr>
          <w:b w:val="0"/>
        </w:rPr>
        <w:t>:</w:t>
      </w:r>
    </w:p>
    <w:p w14:paraId="78B42E1A" w14:textId="77777777" w:rsidR="00287FD2" w:rsidRPr="00A904B2" w:rsidRDefault="00287FD2" w:rsidP="00287FD2">
      <w:pPr>
        <w:spacing w:line="360" w:lineRule="auto"/>
        <w:jc w:val="both"/>
        <w:rPr>
          <w:b w:val="0"/>
        </w:rPr>
      </w:pPr>
    </w:p>
    <w:p w14:paraId="3359A4A4" w14:textId="750D2011" w:rsidR="00287FD2" w:rsidRPr="00A904B2" w:rsidRDefault="00287FD2" w:rsidP="00287FD2">
      <w:pPr>
        <w:spacing w:line="360" w:lineRule="auto"/>
        <w:jc w:val="both"/>
        <w:rPr>
          <w:b w:val="0"/>
        </w:rPr>
      </w:pPr>
      <w:r w:rsidRPr="00A904B2">
        <w:rPr>
          <w:b w:val="0"/>
        </w:rPr>
        <w:t xml:space="preserve">This course is an introduction to literary journalism, a type of non-fiction that transcends the limits of daily news writing and reporting. </w:t>
      </w:r>
      <w:r w:rsidR="009E4E4D">
        <w:rPr>
          <w:b w:val="0"/>
        </w:rPr>
        <w:t>It is also known as long form journalism</w:t>
      </w:r>
      <w:r w:rsidR="003E71F3">
        <w:rPr>
          <w:b w:val="0"/>
        </w:rPr>
        <w:t xml:space="preserve"> or slow journalism</w:t>
      </w:r>
      <w:r w:rsidR="009E4E4D">
        <w:rPr>
          <w:b w:val="0"/>
        </w:rPr>
        <w:t xml:space="preserve">. </w:t>
      </w:r>
      <w:r w:rsidRPr="00A904B2">
        <w:rPr>
          <w:b w:val="0"/>
        </w:rPr>
        <w:t>You will become familiar with the theory and the techniques of this genre by analyzing the work of brilliant journalists and studying their lives, their styles and methods. You will learn ethical guidelines that keep literary journalists from crossing the line between fact and fiction (</w:t>
      </w:r>
      <w:r w:rsidR="003F23A8">
        <w:rPr>
          <w:b w:val="0"/>
        </w:rPr>
        <w:t>“</w:t>
      </w:r>
      <w:r w:rsidRPr="00A904B2">
        <w:rPr>
          <w:b w:val="0"/>
        </w:rPr>
        <w:t xml:space="preserve">do not add,” “do not deceive”).  Finally, you will </w:t>
      </w:r>
      <w:r w:rsidR="003F23A8">
        <w:rPr>
          <w:b w:val="0"/>
        </w:rPr>
        <w:t xml:space="preserve">gain </w:t>
      </w:r>
      <w:r w:rsidRPr="00A904B2">
        <w:rPr>
          <w:b w:val="0"/>
        </w:rPr>
        <w:t xml:space="preserve">literary journalism </w:t>
      </w:r>
      <w:r w:rsidR="003F23A8">
        <w:rPr>
          <w:b w:val="0"/>
        </w:rPr>
        <w:t>skills</w:t>
      </w:r>
      <w:r w:rsidRPr="00A904B2">
        <w:rPr>
          <w:b w:val="0"/>
        </w:rPr>
        <w:t xml:space="preserve"> </w:t>
      </w:r>
      <w:r w:rsidR="003F23A8">
        <w:rPr>
          <w:b w:val="0"/>
        </w:rPr>
        <w:t xml:space="preserve">that you will apply </w:t>
      </w:r>
      <w:r w:rsidRPr="00A904B2">
        <w:rPr>
          <w:b w:val="0"/>
        </w:rPr>
        <w:t>in your own writings</w:t>
      </w:r>
      <w:r w:rsidR="003F23A8">
        <w:rPr>
          <w:b w:val="0"/>
        </w:rPr>
        <w:t>, and become familiar with literary journalism digital and multimedia techniques</w:t>
      </w:r>
      <w:r w:rsidRPr="00A904B2">
        <w:rPr>
          <w:b w:val="0"/>
        </w:rPr>
        <w:t>.</w:t>
      </w:r>
    </w:p>
    <w:p w14:paraId="1191DDEF" w14:textId="77777777" w:rsidR="003F23A8" w:rsidRDefault="003F23A8" w:rsidP="003F23A8">
      <w:pPr>
        <w:spacing w:line="360" w:lineRule="auto"/>
        <w:jc w:val="both"/>
        <w:outlineLvl w:val="0"/>
      </w:pPr>
    </w:p>
    <w:p w14:paraId="30C3BB5E" w14:textId="77777777" w:rsidR="003F23A8" w:rsidRPr="00A904B2" w:rsidRDefault="003F23A8" w:rsidP="003F23A8">
      <w:pPr>
        <w:spacing w:line="360" w:lineRule="auto"/>
        <w:jc w:val="both"/>
        <w:outlineLvl w:val="0"/>
        <w:rPr>
          <w:b w:val="0"/>
        </w:rPr>
      </w:pPr>
      <w:r w:rsidRPr="00A904B2">
        <w:t>Main Topics</w:t>
      </w:r>
      <w:r w:rsidRPr="00A904B2">
        <w:rPr>
          <w:b w:val="0"/>
        </w:rPr>
        <w:t>:</w:t>
      </w:r>
    </w:p>
    <w:p w14:paraId="5FF7C0CA" w14:textId="77777777" w:rsidR="003F23A8" w:rsidRPr="00A904B2" w:rsidRDefault="003F23A8" w:rsidP="003F23A8">
      <w:pPr>
        <w:spacing w:line="360" w:lineRule="auto"/>
        <w:jc w:val="both"/>
        <w:outlineLvl w:val="0"/>
        <w:rPr>
          <w:b w:val="0"/>
        </w:rPr>
      </w:pPr>
      <w:r w:rsidRPr="00A904B2">
        <w:rPr>
          <w:b w:val="0"/>
        </w:rPr>
        <w:t xml:space="preserve">History of Literary journalism </w:t>
      </w:r>
    </w:p>
    <w:p w14:paraId="3EABF5B3" w14:textId="77777777" w:rsidR="003F23A8" w:rsidRPr="00A904B2" w:rsidRDefault="003F23A8" w:rsidP="003F23A8">
      <w:pPr>
        <w:spacing w:line="360" w:lineRule="auto"/>
        <w:jc w:val="both"/>
        <w:rPr>
          <w:b w:val="0"/>
        </w:rPr>
      </w:pPr>
      <w:r>
        <w:rPr>
          <w:b w:val="0"/>
        </w:rPr>
        <w:lastRenderedPageBreak/>
        <w:t>Different Styles and Techniques</w:t>
      </w:r>
    </w:p>
    <w:p w14:paraId="65FDB894" w14:textId="77777777" w:rsidR="003F23A8" w:rsidRDefault="003F23A8" w:rsidP="003F23A8">
      <w:pPr>
        <w:spacing w:line="360" w:lineRule="auto"/>
        <w:jc w:val="both"/>
        <w:rPr>
          <w:b w:val="0"/>
        </w:rPr>
      </w:pPr>
      <w:r w:rsidRPr="00A904B2">
        <w:rPr>
          <w:b w:val="0"/>
        </w:rPr>
        <w:t>Criticism and ethical dilemmas</w:t>
      </w:r>
    </w:p>
    <w:p w14:paraId="519EFCD3" w14:textId="77777777" w:rsidR="003F23A8" w:rsidRPr="00A904B2" w:rsidRDefault="003F23A8" w:rsidP="003F23A8">
      <w:pPr>
        <w:spacing w:line="360" w:lineRule="auto"/>
        <w:jc w:val="both"/>
        <w:rPr>
          <w:b w:val="0"/>
        </w:rPr>
      </w:pPr>
      <w:r>
        <w:rPr>
          <w:b w:val="0"/>
        </w:rPr>
        <w:t>Diversity in Literary Journalism</w:t>
      </w:r>
    </w:p>
    <w:p w14:paraId="5B561C8B" w14:textId="77777777" w:rsidR="003F23A8" w:rsidRPr="00A904B2" w:rsidRDefault="003F23A8" w:rsidP="003F23A8">
      <w:pPr>
        <w:spacing w:line="360" w:lineRule="auto"/>
        <w:jc w:val="both"/>
        <w:rPr>
          <w:b w:val="0"/>
        </w:rPr>
      </w:pPr>
      <w:r>
        <w:rPr>
          <w:b w:val="0"/>
        </w:rPr>
        <w:t xml:space="preserve">Digital and Multimedia </w:t>
      </w:r>
      <w:r w:rsidRPr="00A904B2">
        <w:rPr>
          <w:b w:val="0"/>
        </w:rPr>
        <w:t xml:space="preserve">Literary journalism </w:t>
      </w:r>
    </w:p>
    <w:p w14:paraId="110DF189" w14:textId="77777777" w:rsidR="00287FD2" w:rsidRPr="00A904B2" w:rsidRDefault="00287FD2" w:rsidP="00287FD2">
      <w:pPr>
        <w:spacing w:line="360" w:lineRule="auto"/>
        <w:jc w:val="both"/>
      </w:pPr>
    </w:p>
    <w:p w14:paraId="5EF7D2F5" w14:textId="77777777" w:rsidR="00287FD2" w:rsidRPr="00A904B2" w:rsidRDefault="00287FD2" w:rsidP="00287FD2">
      <w:pPr>
        <w:spacing w:line="360" w:lineRule="auto"/>
        <w:jc w:val="both"/>
      </w:pPr>
      <w:r w:rsidRPr="00A904B2">
        <w:rPr>
          <w:noProof/>
        </w:rPr>
        <mc:AlternateContent>
          <mc:Choice Requires="wps">
            <w:drawing>
              <wp:anchor distT="0" distB="0" distL="114300" distR="114300" simplePos="0" relativeHeight="251662336" behindDoc="0" locked="0" layoutInCell="1" allowOverlap="1" wp14:anchorId="21344135" wp14:editId="6CB640C1">
                <wp:simplePos x="0" y="0"/>
                <wp:positionH relativeFrom="column">
                  <wp:posOffset>1531620</wp:posOffset>
                </wp:positionH>
                <wp:positionV relativeFrom="paragraph">
                  <wp:posOffset>445135</wp:posOffset>
                </wp:positionV>
                <wp:extent cx="1485900" cy="423545"/>
                <wp:effectExtent l="0" t="5715" r="17780" b="1524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3545"/>
                        </a:xfrm>
                        <a:prstGeom prst="rect">
                          <a:avLst/>
                        </a:prstGeom>
                        <a:solidFill>
                          <a:srgbClr val="FFFFFF"/>
                        </a:solidFill>
                        <a:ln w="9525">
                          <a:solidFill>
                            <a:srgbClr val="000000"/>
                          </a:solidFill>
                          <a:miter lim="800000"/>
                          <a:headEnd/>
                          <a:tailEnd/>
                        </a:ln>
                      </wps:spPr>
                      <wps:txbx>
                        <w:txbxContent>
                          <w:p w14:paraId="24C1FF35" w14:textId="77777777" w:rsidR="00506915" w:rsidRDefault="00506915" w:rsidP="00287FD2">
                            <w:r>
                              <w:t>Ernest Hemingway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120.6pt;margin-top:35.05pt;width:117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">
                <v:textbox>
                  <w:txbxContent>
                    <w:p w14:paraId="24C1FF35" w14:textId="77777777" w:rsidR="00506915" w:rsidRDefault="00506915" w:rsidP="00287FD2">
                      <w:r>
                        <w:t>Ernest Hemingway</w:t>
                      </w:r>
                    </w:p>
                  </w:txbxContent>
                </v:textbox>
              </v:shape>
            </w:pict>
          </mc:Fallback>
        </mc:AlternateContent>
      </w:r>
      <w:r w:rsidRPr="00A904B2">
        <w:rPr>
          <w:noProof/>
        </w:rPr>
        <w:drawing>
          <wp:inline distT="0" distB="0" distL="0" distR="0" wp14:anchorId="26DF164A" wp14:editId="5766D731">
            <wp:extent cx="1318260" cy="1706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8260" cy="1706880"/>
                    </a:xfrm>
                    <a:prstGeom prst="rect">
                      <a:avLst/>
                    </a:prstGeom>
                    <a:noFill/>
                    <a:ln w="9525">
                      <a:noFill/>
                      <a:miter lim="800000"/>
                      <a:headEnd/>
                      <a:tailEnd/>
                    </a:ln>
                  </pic:spPr>
                </pic:pic>
              </a:graphicData>
            </a:graphic>
          </wp:inline>
        </w:drawing>
      </w:r>
    </w:p>
    <w:p w14:paraId="6464F810" w14:textId="77777777" w:rsidR="00287FD2" w:rsidRPr="00A904B2" w:rsidRDefault="00287FD2" w:rsidP="00287FD2">
      <w:pPr>
        <w:spacing w:line="360" w:lineRule="auto"/>
        <w:jc w:val="both"/>
      </w:pPr>
    </w:p>
    <w:p w14:paraId="108D6FB5" w14:textId="77777777" w:rsidR="00287FD2" w:rsidRPr="00A904B2" w:rsidRDefault="00287FD2" w:rsidP="00287FD2">
      <w:pPr>
        <w:spacing w:line="360" w:lineRule="auto"/>
        <w:jc w:val="both"/>
        <w:outlineLvl w:val="0"/>
        <w:rPr>
          <w:b w:val="0"/>
        </w:rPr>
      </w:pPr>
      <w:r w:rsidRPr="00A904B2">
        <w:t>Course Outcomes</w:t>
      </w:r>
      <w:r w:rsidRPr="00A904B2">
        <w:rPr>
          <w:b w:val="0"/>
        </w:rPr>
        <w:t xml:space="preserve">: </w:t>
      </w:r>
    </w:p>
    <w:p w14:paraId="1D0329D4" w14:textId="77777777" w:rsidR="00287FD2" w:rsidRPr="00A904B2" w:rsidRDefault="00287FD2" w:rsidP="00287FD2">
      <w:pPr>
        <w:spacing w:line="360" w:lineRule="auto"/>
        <w:jc w:val="both"/>
        <w:rPr>
          <w:b w:val="0"/>
        </w:rPr>
      </w:pPr>
      <w:r w:rsidRPr="00A904B2">
        <w:rPr>
          <w:b w:val="0"/>
        </w:rPr>
        <w:t>By the end of this course you will be able to</w:t>
      </w:r>
    </w:p>
    <w:p w14:paraId="1D6870E6" w14:textId="0F6FB4B3" w:rsidR="00287FD2" w:rsidRPr="00A904B2" w:rsidRDefault="00287FD2" w:rsidP="00287FD2">
      <w:pPr>
        <w:numPr>
          <w:ilvl w:val="0"/>
          <w:numId w:val="1"/>
        </w:numPr>
        <w:spacing w:line="360" w:lineRule="auto"/>
        <w:jc w:val="both"/>
        <w:rPr>
          <w:b w:val="0"/>
        </w:rPr>
      </w:pPr>
      <w:r w:rsidRPr="00A904B2">
        <w:rPr>
          <w:rFonts w:cs="Arial"/>
          <w:b w:val="0"/>
        </w:rPr>
        <w:t>Recognize the</w:t>
      </w:r>
      <w:r w:rsidR="00C34153">
        <w:rPr>
          <w:rFonts w:cs="Arial"/>
          <w:b w:val="0"/>
        </w:rPr>
        <w:t xml:space="preserve"> theoretical and factual</w:t>
      </w:r>
      <w:r w:rsidRPr="00A904B2">
        <w:rPr>
          <w:rFonts w:cs="Arial"/>
          <w:b w:val="0"/>
        </w:rPr>
        <w:t xml:space="preserve"> intersections between literature and journalism</w:t>
      </w:r>
      <w:r w:rsidR="003F23A8">
        <w:rPr>
          <w:rFonts w:cs="Arial"/>
          <w:b w:val="0"/>
        </w:rPr>
        <w:t>, as well as the several definitions of the genre, including its digital and multimedia forms.</w:t>
      </w:r>
      <w:r w:rsidRPr="00A904B2">
        <w:t xml:space="preserve"> </w:t>
      </w:r>
    </w:p>
    <w:p w14:paraId="4ABFFAF3" w14:textId="77777777" w:rsidR="00287FD2" w:rsidRPr="00A904B2" w:rsidRDefault="00287FD2" w:rsidP="00287FD2">
      <w:pPr>
        <w:numPr>
          <w:ilvl w:val="0"/>
          <w:numId w:val="1"/>
        </w:numPr>
        <w:spacing w:line="360" w:lineRule="auto"/>
        <w:jc w:val="both"/>
        <w:rPr>
          <w:b w:val="0"/>
        </w:rPr>
      </w:pPr>
      <w:r w:rsidRPr="00A904B2">
        <w:rPr>
          <w:b w:val="0"/>
        </w:rPr>
        <w:t>Develop critical thinking skills to evaluate classical and contemporary literary journalism writing;</w:t>
      </w:r>
      <w:r w:rsidRPr="00A904B2">
        <w:t xml:space="preserve"> </w:t>
      </w:r>
    </w:p>
    <w:p w14:paraId="420B1C7C" w14:textId="77777777" w:rsidR="00287FD2" w:rsidRPr="00A904B2" w:rsidRDefault="00287FD2" w:rsidP="00287FD2">
      <w:pPr>
        <w:numPr>
          <w:ilvl w:val="0"/>
          <w:numId w:val="1"/>
        </w:numPr>
        <w:spacing w:line="360" w:lineRule="auto"/>
        <w:jc w:val="both"/>
        <w:rPr>
          <w:b w:val="0"/>
        </w:rPr>
      </w:pPr>
      <w:r w:rsidRPr="00A904B2">
        <w:rPr>
          <w:b w:val="0"/>
        </w:rPr>
        <w:t xml:space="preserve">Explain and synthesize </w:t>
      </w:r>
      <w:r w:rsidR="009E4E4D">
        <w:rPr>
          <w:b w:val="0"/>
        </w:rPr>
        <w:t xml:space="preserve">key </w:t>
      </w:r>
      <w:r w:rsidRPr="00A904B2">
        <w:rPr>
          <w:b w:val="0"/>
        </w:rPr>
        <w:t>relationships between form and content as well as the historical context and the topics chosen by literary journalists</w:t>
      </w:r>
      <w:r w:rsidRPr="00A904B2">
        <w:t xml:space="preserve"> </w:t>
      </w:r>
      <w:r w:rsidRPr="00A904B2">
        <w:rPr>
          <w:b w:val="0"/>
        </w:rPr>
        <w:t>studied in this course;</w:t>
      </w:r>
    </w:p>
    <w:p w14:paraId="3F50A394" w14:textId="77777777" w:rsidR="00287FD2" w:rsidRDefault="00287FD2" w:rsidP="00287FD2">
      <w:pPr>
        <w:numPr>
          <w:ilvl w:val="0"/>
          <w:numId w:val="1"/>
        </w:numPr>
        <w:spacing w:line="360" w:lineRule="auto"/>
        <w:jc w:val="both"/>
        <w:rPr>
          <w:b w:val="0"/>
        </w:rPr>
      </w:pPr>
      <w:r w:rsidRPr="00A904B2">
        <w:rPr>
          <w:b w:val="0"/>
        </w:rPr>
        <w:t>Acknowledge</w:t>
      </w:r>
      <w:r w:rsidRPr="00A904B2">
        <w:t xml:space="preserve"> </w:t>
      </w:r>
      <w:r>
        <w:rPr>
          <w:b w:val="0"/>
        </w:rPr>
        <w:t xml:space="preserve">gender and ethnic </w:t>
      </w:r>
      <w:r w:rsidRPr="00A904B2">
        <w:rPr>
          <w:b w:val="0"/>
        </w:rPr>
        <w:t xml:space="preserve">diversity </w:t>
      </w:r>
      <w:r>
        <w:rPr>
          <w:b w:val="0"/>
        </w:rPr>
        <w:t>in li</w:t>
      </w:r>
      <w:r w:rsidR="00352C9D">
        <w:rPr>
          <w:b w:val="0"/>
        </w:rPr>
        <w:t>terary journalism</w:t>
      </w:r>
      <w:r w:rsidR="009E4E4D">
        <w:rPr>
          <w:b w:val="0"/>
        </w:rPr>
        <w:t>,</w:t>
      </w:r>
      <w:r w:rsidR="00352C9D">
        <w:rPr>
          <w:b w:val="0"/>
        </w:rPr>
        <w:t xml:space="preserve"> and learn to </w:t>
      </w:r>
      <w:r>
        <w:rPr>
          <w:b w:val="0"/>
        </w:rPr>
        <w:t>report across cultures;</w:t>
      </w:r>
    </w:p>
    <w:p w14:paraId="13A03923" w14:textId="77777777" w:rsidR="00352C9D" w:rsidRPr="00A904B2" w:rsidRDefault="00352C9D" w:rsidP="00287FD2">
      <w:pPr>
        <w:numPr>
          <w:ilvl w:val="0"/>
          <w:numId w:val="1"/>
        </w:numPr>
        <w:spacing w:line="360" w:lineRule="auto"/>
        <w:jc w:val="both"/>
        <w:rPr>
          <w:b w:val="0"/>
        </w:rPr>
      </w:pPr>
      <w:r>
        <w:rPr>
          <w:b w:val="0"/>
        </w:rPr>
        <w:t xml:space="preserve">Follow ethical guidelines while interviewing </w:t>
      </w:r>
      <w:r w:rsidR="009E4E4D">
        <w:rPr>
          <w:b w:val="0"/>
        </w:rPr>
        <w:t xml:space="preserve">subjects </w:t>
      </w:r>
      <w:r>
        <w:rPr>
          <w:b w:val="0"/>
        </w:rPr>
        <w:t>and writing</w:t>
      </w:r>
      <w:r w:rsidR="009E4E4D">
        <w:rPr>
          <w:b w:val="0"/>
        </w:rPr>
        <w:t xml:space="preserve"> long form pieces;</w:t>
      </w:r>
    </w:p>
    <w:p w14:paraId="04BCBB6D" w14:textId="37129001" w:rsidR="00287FD2" w:rsidRPr="00A904B2" w:rsidRDefault="00287FD2" w:rsidP="00287FD2">
      <w:pPr>
        <w:numPr>
          <w:ilvl w:val="0"/>
          <w:numId w:val="1"/>
        </w:numPr>
        <w:spacing w:line="360" w:lineRule="auto"/>
        <w:jc w:val="both"/>
        <w:rPr>
          <w:b w:val="0"/>
        </w:rPr>
      </w:pPr>
      <w:r w:rsidRPr="00A904B2">
        <w:rPr>
          <w:b w:val="0"/>
        </w:rPr>
        <w:t>Try writing techniques and literary devices used by nonfiction writers</w:t>
      </w:r>
      <w:r w:rsidRPr="00A904B2">
        <w:t xml:space="preserve"> </w:t>
      </w:r>
      <w:r w:rsidRPr="00A904B2">
        <w:rPr>
          <w:b w:val="0"/>
        </w:rPr>
        <w:t xml:space="preserve">that can help you to move beyond the “who, what, where, when, why” to create a more </w:t>
      </w:r>
      <w:r w:rsidRPr="00A904B2">
        <w:rPr>
          <w:b w:val="0"/>
        </w:rPr>
        <w:lastRenderedPageBreak/>
        <w:t>detailed, vivid picture of real events</w:t>
      </w:r>
      <w:r w:rsidR="003F23A8">
        <w:rPr>
          <w:b w:val="0"/>
        </w:rPr>
        <w:t xml:space="preserve"> not only in traditional writing, but also in multimedia platforms.</w:t>
      </w:r>
      <w:r w:rsidRPr="00A904B2">
        <w:t xml:space="preserve"> </w:t>
      </w:r>
    </w:p>
    <w:p w14:paraId="576EF18E" w14:textId="77777777" w:rsidR="00287FD2" w:rsidRPr="00A904B2" w:rsidRDefault="00287FD2" w:rsidP="00287FD2">
      <w:pPr>
        <w:numPr>
          <w:ilvl w:val="0"/>
          <w:numId w:val="1"/>
        </w:numPr>
        <w:spacing w:line="360" w:lineRule="auto"/>
        <w:jc w:val="both"/>
        <w:rPr>
          <w:b w:val="0"/>
        </w:rPr>
      </w:pPr>
      <w:r w:rsidRPr="00A904B2">
        <w:rPr>
          <w:b w:val="0"/>
        </w:rPr>
        <w:t>Feel inspired to read more and write better.</w:t>
      </w:r>
      <w:r w:rsidRPr="00A904B2">
        <w:t xml:space="preserve"> </w:t>
      </w:r>
    </w:p>
    <w:p w14:paraId="5635ADD3" w14:textId="77777777" w:rsidR="00287FD2" w:rsidRDefault="00287FD2" w:rsidP="00287FD2">
      <w:pPr>
        <w:spacing w:line="360" w:lineRule="auto"/>
        <w:jc w:val="both"/>
        <w:rPr>
          <w:b w:val="0"/>
        </w:rPr>
      </w:pPr>
    </w:p>
    <w:p w14:paraId="50DCBA5B" w14:textId="77777777" w:rsidR="00C84B0A" w:rsidRDefault="00C84B0A" w:rsidP="00287FD2">
      <w:pPr>
        <w:outlineLvl w:val="0"/>
        <w:rPr>
          <w:b w:val="0"/>
        </w:rPr>
      </w:pPr>
    </w:p>
    <w:p w14:paraId="1C75D419" w14:textId="77777777" w:rsidR="00287FD2" w:rsidRPr="00A904B2" w:rsidRDefault="00287FD2" w:rsidP="00287FD2">
      <w:pPr>
        <w:outlineLvl w:val="0"/>
      </w:pPr>
      <w:r w:rsidRPr="00A904B2">
        <w:t>Modes of Instruction:</w:t>
      </w:r>
    </w:p>
    <w:p w14:paraId="6F56847E" w14:textId="77777777" w:rsidR="00287FD2" w:rsidRPr="00A904B2" w:rsidRDefault="00287FD2" w:rsidP="00287FD2"/>
    <w:p w14:paraId="6525C591" w14:textId="77777777" w:rsidR="00287FD2" w:rsidRPr="00A904B2" w:rsidRDefault="009E4E4D" w:rsidP="00287FD2">
      <w:pPr>
        <w:rPr>
          <w:b w:val="0"/>
        </w:rPr>
      </w:pPr>
      <w:r>
        <w:rPr>
          <w:b w:val="0"/>
        </w:rPr>
        <w:t>The course combines lectures</w:t>
      </w:r>
      <w:r w:rsidR="00287FD2" w:rsidRPr="00A904B2">
        <w:rPr>
          <w:b w:val="0"/>
        </w:rPr>
        <w:t>, small and large group discussions, group assignments and class presentations, in-class readings and film/video</w:t>
      </w:r>
      <w:r>
        <w:rPr>
          <w:b w:val="0"/>
        </w:rPr>
        <w:t>/online</w:t>
      </w:r>
      <w:r w:rsidR="00287FD2" w:rsidRPr="00A904B2">
        <w:rPr>
          <w:b w:val="0"/>
        </w:rPr>
        <w:t xml:space="preserve"> presentations. </w:t>
      </w:r>
      <w:r w:rsidR="00287FD2" w:rsidRPr="00A904B2">
        <w:t xml:space="preserve">Above all, it involves class participation! </w:t>
      </w:r>
      <w:r w:rsidR="00287FD2" w:rsidRPr="00A904B2">
        <w:rPr>
          <w:b w:val="0"/>
        </w:rPr>
        <w:t xml:space="preserve">This course will only be successful if you come to class prepared to participate in the discussions. </w:t>
      </w:r>
    </w:p>
    <w:p w14:paraId="751925D0" w14:textId="77777777" w:rsidR="00287FD2" w:rsidRPr="00A904B2" w:rsidRDefault="00287FD2" w:rsidP="00287FD2"/>
    <w:p w14:paraId="21DB1D3B" w14:textId="3EE60A2D" w:rsidR="00B96C16" w:rsidRPr="00A904B2" w:rsidRDefault="00B96C16" w:rsidP="00287FD2">
      <w:pPr>
        <w:spacing w:line="360" w:lineRule="auto"/>
        <w:jc w:val="both"/>
        <w:outlineLvl w:val="0"/>
        <w:rPr>
          <w:b w:val="0"/>
        </w:rPr>
      </w:pPr>
      <w:r>
        <w:t>Required Textbooks</w:t>
      </w:r>
      <w:r w:rsidR="00287FD2" w:rsidRPr="00A904B2">
        <w:rPr>
          <w:b w:val="0"/>
        </w:rPr>
        <w:t>:</w:t>
      </w:r>
    </w:p>
    <w:p w14:paraId="6DFD17BA" w14:textId="77777777" w:rsidR="00287FD2" w:rsidRPr="0013456B" w:rsidRDefault="0013456B" w:rsidP="00287FD2">
      <w:pPr>
        <w:spacing w:line="360" w:lineRule="auto"/>
        <w:jc w:val="both"/>
      </w:pPr>
      <w:r w:rsidRPr="0013456B">
        <w:t>1</w:t>
      </w:r>
      <w:r>
        <w:rPr>
          <w:b w:val="0"/>
        </w:rPr>
        <w:t xml:space="preserve">. </w:t>
      </w:r>
      <w:r w:rsidR="00287FD2" w:rsidRPr="00631221">
        <w:t>Telling True Stories, a Nonfiction</w:t>
      </w:r>
      <w:r w:rsidR="00287FD2" w:rsidRPr="00A904B2">
        <w:rPr>
          <w:b w:val="0"/>
        </w:rPr>
        <w:t xml:space="preserve"> </w:t>
      </w:r>
      <w:r w:rsidR="00B96C16">
        <w:t>Writers’ Guide,</w:t>
      </w:r>
      <w:r w:rsidR="00287FD2" w:rsidRPr="00A904B2">
        <w:t xml:space="preserve"> edited by Mark Kramer and Wendy Call, edited by the Nieman Foundation at Harvard University, Penguin Group.</w:t>
      </w:r>
    </w:p>
    <w:p w14:paraId="21843CB9" w14:textId="77777777" w:rsidR="0013456B" w:rsidRPr="0013456B" w:rsidRDefault="0013456B" w:rsidP="00287FD2">
      <w:pPr>
        <w:spacing w:line="360" w:lineRule="auto"/>
        <w:jc w:val="both"/>
      </w:pPr>
      <w:r w:rsidRPr="0013456B">
        <w:t xml:space="preserve">2. </w:t>
      </w:r>
      <w:r w:rsidRPr="0013456B">
        <w:rPr>
          <w:rFonts w:eastAsiaTheme="minorEastAsia"/>
          <w:bCs/>
        </w:rPr>
        <w:t>The Art of Fact, a Historical Anthology of Literary Journalism, edited by Kevin Karrane and Be Yagoda, published by Simon &amp; Schuster </w:t>
      </w:r>
    </w:p>
    <w:p w14:paraId="691A4C50" w14:textId="77777777" w:rsidR="00287FD2" w:rsidRPr="00A904B2" w:rsidRDefault="00287FD2" w:rsidP="00287FD2">
      <w:pPr>
        <w:spacing w:line="360" w:lineRule="auto"/>
        <w:jc w:val="both"/>
        <w:rPr>
          <w:b w:val="0"/>
        </w:rPr>
      </w:pPr>
      <w:r w:rsidRPr="00A904B2">
        <w:rPr>
          <w:b w:val="0"/>
          <w:u w:val="thick"/>
        </w:rPr>
        <w:t xml:space="preserve">Bring </w:t>
      </w:r>
      <w:r w:rsidR="0013456B">
        <w:rPr>
          <w:b w:val="0"/>
          <w:u w:val="thick"/>
        </w:rPr>
        <w:t xml:space="preserve">them </w:t>
      </w:r>
      <w:r w:rsidRPr="00A904B2">
        <w:rPr>
          <w:b w:val="0"/>
          <w:u w:val="thick"/>
        </w:rPr>
        <w:t>to every class</w:t>
      </w:r>
      <w:r w:rsidRPr="00A904B2">
        <w:rPr>
          <w:b w:val="0"/>
        </w:rPr>
        <w:t>.</w:t>
      </w:r>
    </w:p>
    <w:p w14:paraId="30EE815D" w14:textId="77777777" w:rsidR="00EF17DF" w:rsidRDefault="00EF17DF" w:rsidP="00B96C16">
      <w:pPr>
        <w:spacing w:line="360" w:lineRule="auto"/>
        <w:jc w:val="both"/>
        <w:outlineLvl w:val="0"/>
      </w:pPr>
    </w:p>
    <w:p w14:paraId="48E5A0A1" w14:textId="77777777" w:rsidR="00B96C16" w:rsidRDefault="00B96C16" w:rsidP="00B96C16">
      <w:pPr>
        <w:spacing w:line="360" w:lineRule="auto"/>
        <w:jc w:val="both"/>
        <w:outlineLvl w:val="0"/>
      </w:pPr>
      <w:r w:rsidRPr="00A904B2">
        <w:t>Websites you should consult frequently:</w:t>
      </w:r>
    </w:p>
    <w:p w14:paraId="2C502425" w14:textId="77777777" w:rsidR="00B96C16" w:rsidRPr="00A904B2" w:rsidRDefault="00B96C16" w:rsidP="00B96C16">
      <w:pPr>
        <w:spacing w:line="360" w:lineRule="auto"/>
        <w:jc w:val="both"/>
        <w:outlineLvl w:val="0"/>
        <w:rPr>
          <w:rStyle w:val="Hyperlink"/>
          <w:b w:val="0"/>
        </w:rPr>
      </w:pPr>
      <w:r w:rsidRPr="00A904B2">
        <w:rPr>
          <w:b w:val="0"/>
        </w:rPr>
        <w:t xml:space="preserve">Kiosk: </w:t>
      </w:r>
      <w:hyperlink r:id="rId10" w:history="1">
        <w:r w:rsidRPr="00A904B2">
          <w:rPr>
            <w:rStyle w:val="Hyperlink"/>
            <w:b w:val="0"/>
          </w:rPr>
          <w:t>http://www.humanities.uci.edu/kiosk/</w:t>
        </w:r>
      </w:hyperlink>
      <w:r w:rsidRPr="00A904B2">
        <w:rPr>
          <w:rStyle w:val="Hyperlink"/>
          <w:b w:val="0"/>
        </w:rPr>
        <w:t xml:space="preserve"> </w:t>
      </w:r>
    </w:p>
    <w:p w14:paraId="19876940" w14:textId="77777777" w:rsidR="00B96C16" w:rsidRPr="00A904B2" w:rsidRDefault="00B96C16" w:rsidP="00B96C16">
      <w:pPr>
        <w:spacing w:line="360" w:lineRule="auto"/>
        <w:jc w:val="both"/>
        <w:outlineLvl w:val="0"/>
        <w:rPr>
          <w:b w:val="0"/>
        </w:rPr>
      </w:pPr>
      <w:r w:rsidRPr="00A904B2">
        <w:rPr>
          <w:rStyle w:val="Hyperlink"/>
          <w:b w:val="0"/>
          <w:color w:val="auto"/>
          <w:u w:val="none"/>
        </w:rPr>
        <w:t xml:space="preserve">Go to </w:t>
      </w:r>
      <w:hyperlink r:id="rId11" w:history="1">
        <w:r w:rsidRPr="00A904B2">
          <w:rPr>
            <w:rStyle w:val="Hyperlink"/>
            <w:b w:val="0"/>
          </w:rPr>
          <w:t>http://www.humanities.uci.edu/litjourn/publications/</w:t>
        </w:r>
      </w:hyperlink>
      <w:r w:rsidRPr="00A904B2">
        <w:rPr>
          <w:rStyle w:val="Hyperlink"/>
          <w:b w:val="0"/>
          <w:color w:val="auto"/>
          <w:u w:val="none"/>
        </w:rPr>
        <w:t xml:space="preserve"> and read stories by students who major in literary journalism at UCI</w:t>
      </w:r>
    </w:p>
    <w:p w14:paraId="7ADD6C80" w14:textId="77777777" w:rsidR="00B96C16" w:rsidRDefault="00B96C16" w:rsidP="00B96C16">
      <w:pPr>
        <w:spacing w:line="360" w:lineRule="auto"/>
        <w:jc w:val="both"/>
        <w:outlineLvl w:val="0"/>
        <w:rPr>
          <w:rStyle w:val="Hyperlink"/>
          <w:b w:val="0"/>
        </w:rPr>
      </w:pPr>
      <w:r w:rsidRPr="00A904B2">
        <w:rPr>
          <w:b w:val="0"/>
        </w:rPr>
        <w:t xml:space="preserve">Salon: </w:t>
      </w:r>
      <w:hyperlink r:id="rId12" w:history="1">
        <w:r w:rsidRPr="00A904B2">
          <w:rPr>
            <w:rStyle w:val="Hyperlink"/>
            <w:b w:val="0"/>
          </w:rPr>
          <w:t>http://www.salon.com</w:t>
        </w:r>
      </w:hyperlink>
    </w:p>
    <w:p w14:paraId="1B9869CE" w14:textId="77777777" w:rsidR="00B96C16" w:rsidRPr="00A904B2" w:rsidRDefault="00B96C16" w:rsidP="00B96C16">
      <w:pPr>
        <w:spacing w:line="360" w:lineRule="auto"/>
        <w:jc w:val="both"/>
        <w:outlineLvl w:val="0"/>
        <w:rPr>
          <w:b w:val="0"/>
        </w:rPr>
      </w:pPr>
      <w:r w:rsidRPr="00A904B2">
        <w:rPr>
          <w:b w:val="0"/>
        </w:rPr>
        <w:t xml:space="preserve">The Nieman Narrative Digest: </w:t>
      </w:r>
      <w:hyperlink r:id="rId13" w:history="1">
        <w:r w:rsidRPr="00A904B2">
          <w:rPr>
            <w:rStyle w:val="Hyperlink"/>
            <w:b w:val="0"/>
          </w:rPr>
          <w:t>http://www.nieman.harvard.edu/digest/index.html</w:t>
        </w:r>
      </w:hyperlink>
    </w:p>
    <w:p w14:paraId="411FCEB1" w14:textId="77777777" w:rsidR="00B96C16" w:rsidRPr="00A904B2" w:rsidRDefault="00B96C16" w:rsidP="00B96C16">
      <w:pPr>
        <w:spacing w:line="360" w:lineRule="auto"/>
        <w:jc w:val="both"/>
        <w:outlineLvl w:val="0"/>
        <w:rPr>
          <w:b w:val="0"/>
        </w:rPr>
      </w:pPr>
      <w:r w:rsidRPr="00A904B2">
        <w:rPr>
          <w:b w:val="0"/>
        </w:rPr>
        <w:t xml:space="preserve">Harper’s Magazine: </w:t>
      </w:r>
      <w:hyperlink r:id="rId14" w:history="1">
        <w:r w:rsidRPr="00A904B2">
          <w:rPr>
            <w:rStyle w:val="Hyperlink"/>
            <w:b w:val="0"/>
          </w:rPr>
          <w:t>http://www.harpers.org/</w:t>
        </w:r>
      </w:hyperlink>
    </w:p>
    <w:p w14:paraId="7C492162" w14:textId="77777777" w:rsidR="00B96C16" w:rsidRPr="00A904B2" w:rsidRDefault="00B96C16" w:rsidP="00B96C16">
      <w:pPr>
        <w:spacing w:line="360" w:lineRule="auto"/>
        <w:jc w:val="both"/>
        <w:outlineLvl w:val="0"/>
        <w:rPr>
          <w:b w:val="0"/>
        </w:rPr>
      </w:pPr>
      <w:r w:rsidRPr="00A904B2">
        <w:rPr>
          <w:b w:val="0"/>
        </w:rPr>
        <w:t xml:space="preserve">The Atlantic: </w:t>
      </w:r>
      <w:hyperlink r:id="rId15" w:history="1">
        <w:r w:rsidRPr="00A904B2">
          <w:rPr>
            <w:rStyle w:val="Hyperlink"/>
            <w:b w:val="0"/>
          </w:rPr>
          <w:t>http://www.theatlantic.com/</w:t>
        </w:r>
      </w:hyperlink>
    </w:p>
    <w:p w14:paraId="1C929893" w14:textId="77777777" w:rsidR="00B96C16" w:rsidRPr="00A904B2" w:rsidRDefault="00B96C16" w:rsidP="00B96C16">
      <w:pPr>
        <w:spacing w:line="360" w:lineRule="auto"/>
        <w:jc w:val="both"/>
        <w:outlineLvl w:val="0"/>
        <w:rPr>
          <w:b w:val="0"/>
        </w:rPr>
      </w:pPr>
      <w:r w:rsidRPr="00A904B2">
        <w:rPr>
          <w:b w:val="0"/>
        </w:rPr>
        <w:t xml:space="preserve">The New Yorker: </w:t>
      </w:r>
      <w:hyperlink r:id="rId16" w:history="1">
        <w:r w:rsidRPr="00A904B2">
          <w:rPr>
            <w:rStyle w:val="Hyperlink"/>
            <w:b w:val="0"/>
          </w:rPr>
          <w:t>http://www.newyorker.com/</w:t>
        </w:r>
      </w:hyperlink>
    </w:p>
    <w:p w14:paraId="3EF40F80" w14:textId="77777777" w:rsidR="00B96C16" w:rsidRPr="00A904B2" w:rsidRDefault="00B96C16" w:rsidP="00B96C16">
      <w:pPr>
        <w:spacing w:line="360" w:lineRule="auto"/>
        <w:jc w:val="both"/>
        <w:outlineLvl w:val="0"/>
        <w:rPr>
          <w:b w:val="0"/>
          <w:lang w:val="pt-BR"/>
        </w:rPr>
      </w:pPr>
      <w:r w:rsidRPr="00A904B2">
        <w:rPr>
          <w:b w:val="0"/>
          <w:lang w:val="pt-BR"/>
        </w:rPr>
        <w:t xml:space="preserve">Esquire: </w:t>
      </w:r>
      <w:hyperlink r:id="rId17" w:history="1">
        <w:r w:rsidRPr="00A904B2">
          <w:rPr>
            <w:rStyle w:val="Hyperlink"/>
            <w:b w:val="0"/>
            <w:lang w:val="pt-BR"/>
          </w:rPr>
          <w:t>http://www.esquire.com/</w:t>
        </w:r>
      </w:hyperlink>
    </w:p>
    <w:p w14:paraId="34038202" w14:textId="77777777" w:rsidR="00B96C16" w:rsidRPr="00A904B2" w:rsidRDefault="00B96C16" w:rsidP="00B96C16">
      <w:pPr>
        <w:spacing w:line="360" w:lineRule="auto"/>
        <w:jc w:val="both"/>
        <w:outlineLvl w:val="0"/>
        <w:rPr>
          <w:b w:val="0"/>
        </w:rPr>
      </w:pPr>
      <w:r w:rsidRPr="00A904B2">
        <w:rPr>
          <w:b w:val="0"/>
        </w:rPr>
        <w:t xml:space="preserve">The Nation: </w:t>
      </w:r>
      <w:hyperlink r:id="rId18" w:history="1">
        <w:r w:rsidRPr="00A904B2">
          <w:rPr>
            <w:rStyle w:val="Hyperlink"/>
            <w:b w:val="0"/>
          </w:rPr>
          <w:t>http://www.thenation.com/</w:t>
        </w:r>
      </w:hyperlink>
    </w:p>
    <w:p w14:paraId="059F5EC5" w14:textId="77777777" w:rsidR="00B96C16" w:rsidRPr="00A904B2" w:rsidRDefault="00B96C16" w:rsidP="00B96C16">
      <w:pPr>
        <w:spacing w:line="360" w:lineRule="auto"/>
        <w:jc w:val="both"/>
        <w:outlineLvl w:val="0"/>
        <w:rPr>
          <w:b w:val="0"/>
          <w:lang w:val="pt-BR"/>
        </w:rPr>
      </w:pPr>
      <w:r w:rsidRPr="00A904B2">
        <w:rPr>
          <w:b w:val="0"/>
          <w:lang w:val="pt-BR"/>
        </w:rPr>
        <w:t xml:space="preserve">Granta: </w:t>
      </w:r>
      <w:hyperlink r:id="rId19" w:history="1">
        <w:r w:rsidRPr="00A904B2">
          <w:rPr>
            <w:rStyle w:val="Hyperlink"/>
            <w:b w:val="0"/>
            <w:lang w:val="pt-BR"/>
          </w:rPr>
          <w:t>http://www.granta.com/</w:t>
        </w:r>
      </w:hyperlink>
    </w:p>
    <w:p w14:paraId="4E036F73" w14:textId="77777777" w:rsidR="00B96C16" w:rsidRPr="00A904B2" w:rsidRDefault="00B96C16" w:rsidP="00B96C16">
      <w:pPr>
        <w:spacing w:line="360" w:lineRule="auto"/>
        <w:jc w:val="both"/>
        <w:outlineLvl w:val="0"/>
        <w:rPr>
          <w:b w:val="0"/>
        </w:rPr>
      </w:pPr>
      <w:r w:rsidRPr="00A904B2">
        <w:rPr>
          <w:b w:val="0"/>
        </w:rPr>
        <w:t xml:space="preserve">Creative Nonfiction: </w:t>
      </w:r>
      <w:hyperlink r:id="rId20" w:history="1">
        <w:r w:rsidRPr="00A904B2">
          <w:rPr>
            <w:rStyle w:val="Hyperlink"/>
            <w:b w:val="0"/>
          </w:rPr>
          <w:t>http://www.creativenonfiction.org/index.htm</w:t>
        </w:r>
      </w:hyperlink>
    </w:p>
    <w:p w14:paraId="74D77E58" w14:textId="77777777" w:rsidR="00B96C16" w:rsidRPr="00A904B2" w:rsidRDefault="00B96C16" w:rsidP="00B96C16">
      <w:pPr>
        <w:spacing w:line="360" w:lineRule="auto"/>
        <w:jc w:val="both"/>
        <w:outlineLvl w:val="0"/>
        <w:rPr>
          <w:b w:val="0"/>
        </w:rPr>
      </w:pPr>
      <w:r w:rsidRPr="00A904B2">
        <w:rPr>
          <w:b w:val="0"/>
        </w:rPr>
        <w:lastRenderedPageBreak/>
        <w:t xml:space="preserve">Rolling Stone: </w:t>
      </w:r>
      <w:hyperlink r:id="rId21" w:history="1">
        <w:r w:rsidRPr="00A904B2">
          <w:rPr>
            <w:rStyle w:val="Hyperlink"/>
            <w:b w:val="0"/>
          </w:rPr>
          <w:t>http://www.rollingstone.com/</w:t>
        </w:r>
      </w:hyperlink>
    </w:p>
    <w:p w14:paraId="0A16E192" w14:textId="77777777" w:rsidR="00B96C16" w:rsidRPr="00A904B2" w:rsidRDefault="00B96C16" w:rsidP="00B96C16">
      <w:pPr>
        <w:spacing w:line="360" w:lineRule="auto"/>
        <w:jc w:val="both"/>
        <w:outlineLvl w:val="0"/>
        <w:rPr>
          <w:b w:val="0"/>
        </w:rPr>
      </w:pPr>
      <w:r w:rsidRPr="00A904B2">
        <w:rPr>
          <w:b w:val="0"/>
        </w:rPr>
        <w:t xml:space="preserve">The New Republic: </w:t>
      </w:r>
      <w:hyperlink r:id="rId22" w:history="1">
        <w:r w:rsidRPr="00A904B2">
          <w:rPr>
            <w:rStyle w:val="Hyperlink"/>
            <w:b w:val="0"/>
          </w:rPr>
          <w:t>http://www.tnr.com/</w:t>
        </w:r>
      </w:hyperlink>
    </w:p>
    <w:p w14:paraId="2AD84B39" w14:textId="77777777" w:rsidR="00B96C16" w:rsidRDefault="00B96C16" w:rsidP="00B96C16">
      <w:pPr>
        <w:spacing w:line="360" w:lineRule="auto"/>
        <w:jc w:val="both"/>
        <w:outlineLvl w:val="0"/>
        <w:rPr>
          <w:rStyle w:val="Hyperlink"/>
          <w:b w:val="0"/>
        </w:rPr>
      </w:pPr>
      <w:r w:rsidRPr="00A904B2">
        <w:rPr>
          <w:b w:val="0"/>
        </w:rPr>
        <w:t xml:space="preserve">Vanity Fair: </w:t>
      </w:r>
      <w:hyperlink r:id="rId23" w:history="1">
        <w:r w:rsidRPr="00A904B2">
          <w:rPr>
            <w:rStyle w:val="Hyperlink"/>
            <w:b w:val="0"/>
          </w:rPr>
          <w:t>http://www.vanityfair.com/</w:t>
        </w:r>
      </w:hyperlink>
    </w:p>
    <w:p w14:paraId="46CA917D" w14:textId="77777777" w:rsidR="00B96C16" w:rsidRPr="00A904B2" w:rsidRDefault="00B96C16" w:rsidP="00B96C16">
      <w:pPr>
        <w:spacing w:line="360" w:lineRule="auto"/>
        <w:jc w:val="both"/>
        <w:outlineLvl w:val="0"/>
        <w:rPr>
          <w:b w:val="0"/>
        </w:rPr>
      </w:pPr>
      <w:r w:rsidRPr="00A904B2">
        <w:rPr>
          <w:b w:val="0"/>
        </w:rPr>
        <w:t>The New York Review of Books:</w:t>
      </w:r>
      <w:r w:rsidRPr="00A904B2">
        <w:t xml:space="preserve"> </w:t>
      </w:r>
      <w:hyperlink r:id="rId24" w:history="1">
        <w:r w:rsidRPr="00A904B2">
          <w:rPr>
            <w:rStyle w:val="Hyperlink"/>
            <w:b w:val="0"/>
          </w:rPr>
          <w:t>http://www.nybooks.com/</w:t>
        </w:r>
      </w:hyperlink>
    </w:p>
    <w:p w14:paraId="643C42B2" w14:textId="77777777" w:rsidR="00287FD2" w:rsidRPr="00A904B2" w:rsidRDefault="00287FD2" w:rsidP="00287FD2">
      <w:pPr>
        <w:rPr>
          <w:b w:val="0"/>
        </w:rPr>
      </w:pPr>
    </w:p>
    <w:p w14:paraId="76D7A225" w14:textId="77777777" w:rsidR="00287FD2" w:rsidRPr="00A904B2" w:rsidRDefault="00287FD2" w:rsidP="00287FD2">
      <w:r w:rsidRPr="00A904B2">
        <w:rPr>
          <w:rFonts w:ascii="Arial" w:hAnsi="Arial" w:cs="Arial"/>
          <w:noProof/>
          <w:color w:val="000000"/>
        </w:rPr>
        <mc:AlternateContent>
          <mc:Choice Requires="wps">
            <w:drawing>
              <wp:anchor distT="0" distB="0" distL="114300" distR="114300" simplePos="0" relativeHeight="251661312" behindDoc="0" locked="0" layoutInCell="1" allowOverlap="1" wp14:anchorId="1F5A697D" wp14:editId="6A8DAF75">
                <wp:simplePos x="0" y="0"/>
                <wp:positionH relativeFrom="column">
                  <wp:posOffset>502920</wp:posOffset>
                </wp:positionH>
                <wp:positionV relativeFrom="paragraph">
                  <wp:posOffset>2468880</wp:posOffset>
                </wp:positionV>
                <wp:extent cx="1257300" cy="342900"/>
                <wp:effectExtent l="0" t="1270" r="17780" b="1143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CE750D0" w14:textId="77777777" w:rsidR="00506915" w:rsidRDefault="00506915" w:rsidP="00287FD2">
                            <w:r>
                              <w:t>Norman Mailer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39.6pt;margin-top:194.4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mgSoCAABY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">
                <v:textbox>
                  <w:txbxContent>
                    <w:p w14:paraId="5CE750D0" w14:textId="77777777" w:rsidR="00506915" w:rsidRDefault="00506915" w:rsidP="00287FD2">
                      <w:r>
                        <w:t>Norman Mailer</w:t>
                      </w:r>
                    </w:p>
                  </w:txbxContent>
                </v:textbox>
              </v:shape>
            </w:pict>
          </mc:Fallback>
        </mc:AlternateContent>
      </w:r>
      <w:r w:rsidRPr="00A904B2">
        <w:rPr>
          <w:rFonts w:ascii="Arial" w:hAnsi="Arial" w:cs="Arial"/>
          <w:noProof/>
          <w:color w:val="000000"/>
        </w:rPr>
        <mc:AlternateContent>
          <mc:Choice Requires="wps">
            <w:drawing>
              <wp:anchor distT="0" distB="0" distL="114300" distR="114300" simplePos="0" relativeHeight="251659264" behindDoc="0" locked="0" layoutInCell="1" allowOverlap="1" wp14:anchorId="58910D8B" wp14:editId="4FC178DE">
                <wp:simplePos x="0" y="0"/>
                <wp:positionH relativeFrom="column">
                  <wp:posOffset>1874520</wp:posOffset>
                </wp:positionH>
                <wp:positionV relativeFrom="paragraph">
                  <wp:posOffset>182880</wp:posOffset>
                </wp:positionV>
                <wp:extent cx="1371600" cy="342900"/>
                <wp:effectExtent l="0" t="1270" r="1778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6E265851" w14:textId="77777777" w:rsidR="00506915" w:rsidRPr="00A54663" w:rsidRDefault="00506915" w:rsidP="00287FD2">
                            <w:r>
                              <w:t>Truman Capote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147.6pt;margin-top:14.4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">
                <v:textbox>
                  <w:txbxContent>
                    <w:p w14:paraId="6E265851" w14:textId="77777777" w:rsidR="00506915" w:rsidRPr="00A54663" w:rsidRDefault="00506915" w:rsidP="00287FD2">
                      <w:r>
                        <w:t>Truman Capote</w:t>
                      </w:r>
                    </w:p>
                  </w:txbxContent>
                </v:textbox>
              </v:shape>
            </w:pict>
          </mc:Fallback>
        </mc:AlternateContent>
      </w:r>
      <w:r w:rsidRPr="00A904B2">
        <w:rPr>
          <w:rFonts w:ascii="Arial" w:hAnsi="Arial" w:cs="Arial"/>
          <w:noProof/>
          <w:color w:val="000000"/>
        </w:rPr>
        <mc:AlternateContent>
          <mc:Choice Requires="wps">
            <w:drawing>
              <wp:anchor distT="0" distB="0" distL="114300" distR="114300" simplePos="0" relativeHeight="251660288" behindDoc="0" locked="0" layoutInCell="1" allowOverlap="1" wp14:anchorId="4C46C1A7" wp14:editId="517FF7D0">
                <wp:simplePos x="0" y="0"/>
                <wp:positionH relativeFrom="column">
                  <wp:posOffset>4046220</wp:posOffset>
                </wp:positionH>
                <wp:positionV relativeFrom="paragraph">
                  <wp:posOffset>525780</wp:posOffset>
                </wp:positionV>
                <wp:extent cx="914400" cy="342900"/>
                <wp:effectExtent l="0" t="1270" r="1778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D78501C" w14:textId="77777777" w:rsidR="00506915" w:rsidRPr="00AD0E69" w:rsidRDefault="00506915" w:rsidP="00287FD2">
                            <w:pPr>
                              <w:rPr>
                                <w:b w:val="0"/>
                                <w:color w:val="000000"/>
                              </w:rPr>
                            </w:pPr>
                            <w:r>
                              <w:rPr>
                                <w:b w:val="0"/>
                                <w:color w:val="000000"/>
                              </w:rPr>
                              <w:t>Tom Wolfe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318.6pt;margin-top:41.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">
                <v:textbox>
                  <w:txbxContent>
                    <w:p w14:paraId="1D78501C" w14:textId="77777777" w:rsidR="00506915" w:rsidRPr="00AD0E69" w:rsidRDefault="00506915" w:rsidP="00287FD2">
                      <w:pPr>
                        <w:rPr>
                          <w:b w:val="0"/>
                          <w:color w:val="000000"/>
                        </w:rPr>
                      </w:pPr>
                      <w:r>
                        <w:rPr>
                          <w:b w:val="0"/>
                          <w:color w:val="000000"/>
                        </w:rPr>
                        <w:t>Tom Wolfe</w:t>
                      </w:r>
                    </w:p>
                  </w:txbxContent>
                </v:textbox>
              </v:shape>
            </w:pict>
          </mc:Fallback>
        </mc:AlternateContent>
      </w:r>
      <w:r w:rsidRPr="00A904B2">
        <w:rPr>
          <w:rFonts w:ascii="Arial" w:hAnsi="Arial" w:cs="Arial"/>
          <w:noProof/>
          <w:color w:val="0000FF"/>
        </w:rPr>
        <w:drawing>
          <wp:inline distT="0" distB="0" distL="0" distR="0" wp14:anchorId="3552BFBA" wp14:editId="42922241">
            <wp:extent cx="2049780" cy="2575560"/>
            <wp:effectExtent l="19050" t="0" r="7620" b="0"/>
            <wp:docPr id="2" name="Picture 2" descr="Truman%2520Cap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an%2520Capote"/>
                    <pic:cNvPicPr>
                      <a:picLocks noChangeAspect="1" noChangeArrowheads="1"/>
                    </pic:cNvPicPr>
                  </pic:nvPicPr>
                  <pic:blipFill>
                    <a:blip r:embed="rId26" cstate="print"/>
                    <a:srcRect/>
                    <a:stretch>
                      <a:fillRect/>
                    </a:stretch>
                  </pic:blipFill>
                  <pic:spPr bwMode="auto">
                    <a:xfrm>
                      <a:off x="0" y="0"/>
                      <a:ext cx="2049780" cy="2575560"/>
                    </a:xfrm>
                    <a:prstGeom prst="rect">
                      <a:avLst/>
                    </a:prstGeom>
                    <a:noFill/>
                    <a:ln w="9525">
                      <a:noFill/>
                      <a:miter lim="800000"/>
                      <a:headEnd/>
                      <a:tailEnd/>
                    </a:ln>
                  </pic:spPr>
                </pic:pic>
              </a:graphicData>
            </a:graphic>
          </wp:inline>
        </w:drawing>
      </w:r>
      <w:hyperlink r:id="rId27" w:history="1">
        <w:r w:rsidRPr="00A904B2">
          <w:rPr>
            <w:rFonts w:ascii="Arial" w:hAnsi="Arial" w:cs="Arial"/>
            <w:noProof/>
            <w:color w:val="0000FF"/>
          </w:rPr>
          <w:drawing>
            <wp:inline distT="0" distB="0" distL="0" distR="0" wp14:anchorId="7B38EFBA" wp14:editId="5251A3C9">
              <wp:extent cx="1691640" cy="1691640"/>
              <wp:effectExtent l="19050" t="0" r="3810" b="0"/>
              <wp:docPr id="3" name="Picture 3" descr="gonzo_hunter_s_thompson_bi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zo_hunter_s_thompson_biog"/>
                      <pic:cNvPicPr>
                        <a:picLocks noChangeAspect="1" noChangeArrowheads="1"/>
                      </pic:cNvPicPr>
                    </pic:nvPicPr>
                    <pic:blipFill>
                      <a:blip r:embed="rId28" cstate="print"/>
                      <a:srcRect/>
                      <a:stretch>
                        <a:fillRect/>
                      </a:stretch>
                    </pic:blipFill>
                    <pic:spPr bwMode="auto">
                      <a:xfrm>
                        <a:off x="0" y="0"/>
                        <a:ext cx="1691640" cy="1691640"/>
                      </a:xfrm>
                      <a:prstGeom prst="rect">
                        <a:avLst/>
                      </a:prstGeom>
                      <a:noFill/>
                      <a:ln w="9525">
                        <a:noFill/>
                        <a:miter lim="800000"/>
                        <a:headEnd/>
                        <a:tailEnd/>
                      </a:ln>
                    </pic:spPr>
                  </pic:pic>
                </a:graphicData>
              </a:graphic>
            </wp:inline>
          </w:drawing>
        </w:r>
        <w:r w:rsidRPr="00A904B2">
          <w:rPr>
            <w:rFonts w:ascii="Arial" w:hAnsi="Arial" w:cs="Arial"/>
            <w:noProof/>
            <w:color w:val="0000FF"/>
          </w:rPr>
          <w:drawing>
            <wp:inline distT="0" distB="0" distL="0" distR="0" wp14:anchorId="2105418B" wp14:editId="61B03E12">
              <wp:extent cx="1485900" cy="1691640"/>
              <wp:effectExtent l="19050" t="0" r="0" b="0"/>
              <wp:docPr id="4" name="Picture 4" descr="wol0-005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l0-005a"/>
                      <pic:cNvPicPr>
                        <a:picLocks noChangeAspect="1" noChangeArrowheads="1"/>
                      </pic:cNvPicPr>
                    </pic:nvPicPr>
                    <pic:blipFill>
                      <a:blip r:embed="rId30" cstate="print"/>
                      <a:srcRect/>
                      <a:stretch>
                        <a:fillRect/>
                      </a:stretch>
                    </pic:blipFill>
                    <pic:spPr bwMode="auto">
                      <a:xfrm>
                        <a:off x="0" y="0"/>
                        <a:ext cx="1485900" cy="1691640"/>
                      </a:xfrm>
                      <a:prstGeom prst="rect">
                        <a:avLst/>
                      </a:prstGeom>
                      <a:noFill/>
                      <a:ln w="9525">
                        <a:noFill/>
                        <a:miter lim="800000"/>
                        <a:headEnd/>
                        <a:tailEnd/>
                      </a:ln>
                    </pic:spPr>
                  </pic:pic>
                </a:graphicData>
              </a:graphic>
            </wp:inline>
          </w:drawing>
        </w:r>
      </w:hyperlink>
      <w:r w:rsidRPr="00A904B2">
        <w:rPr>
          <w:rFonts w:ascii="Arial" w:hAnsi="Arial" w:cs="Arial"/>
          <w:noProof/>
          <w:color w:val="0000FF"/>
        </w:rPr>
        <w:drawing>
          <wp:inline distT="0" distB="0" distL="0" distR="0" wp14:anchorId="414A2ACE" wp14:editId="5558FAC0">
            <wp:extent cx="2857500" cy="1341120"/>
            <wp:effectExtent l="19050" t="0" r="0" b="0"/>
            <wp:docPr id="5" name="Picture 5" descr="norma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n"/>
                    <pic:cNvPicPr>
                      <a:picLocks noChangeAspect="1" noChangeArrowheads="1"/>
                    </pic:cNvPicPr>
                  </pic:nvPicPr>
                  <pic:blipFill>
                    <a:blip r:embed="rId32" cstate="print"/>
                    <a:srcRect/>
                    <a:stretch>
                      <a:fillRect/>
                    </a:stretch>
                  </pic:blipFill>
                  <pic:spPr bwMode="auto">
                    <a:xfrm>
                      <a:off x="0" y="0"/>
                      <a:ext cx="2857500" cy="1341120"/>
                    </a:xfrm>
                    <a:prstGeom prst="rect">
                      <a:avLst/>
                    </a:prstGeom>
                    <a:noFill/>
                    <a:ln w="9525">
                      <a:noFill/>
                      <a:miter lim="800000"/>
                      <a:headEnd/>
                      <a:tailEnd/>
                    </a:ln>
                  </pic:spPr>
                </pic:pic>
              </a:graphicData>
            </a:graphic>
          </wp:inline>
        </w:drawing>
      </w:r>
      <w:r w:rsidRPr="00A904B2">
        <w:rPr>
          <w:noProof/>
        </w:rPr>
        <w:drawing>
          <wp:inline distT="0" distB="0" distL="0" distR="0" wp14:anchorId="51987064" wp14:editId="601C8198">
            <wp:extent cx="1866900" cy="1623060"/>
            <wp:effectExtent l="19050" t="0" r="0" b="0"/>
            <wp:docPr id="6" name="Picture 6" descr="sr07_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07_043"/>
                    <pic:cNvPicPr>
                      <a:picLocks noChangeAspect="1" noChangeArrowheads="1"/>
                    </pic:cNvPicPr>
                  </pic:nvPicPr>
                  <pic:blipFill>
                    <a:blip r:embed="rId33" cstate="print"/>
                    <a:srcRect/>
                    <a:stretch>
                      <a:fillRect/>
                    </a:stretch>
                  </pic:blipFill>
                  <pic:spPr bwMode="auto">
                    <a:xfrm>
                      <a:off x="0" y="0"/>
                      <a:ext cx="1866900" cy="1623060"/>
                    </a:xfrm>
                    <a:prstGeom prst="rect">
                      <a:avLst/>
                    </a:prstGeom>
                    <a:noFill/>
                    <a:ln w="9525">
                      <a:noFill/>
                      <a:miter lim="800000"/>
                      <a:headEnd/>
                      <a:tailEnd/>
                    </a:ln>
                  </pic:spPr>
                </pic:pic>
              </a:graphicData>
            </a:graphic>
          </wp:inline>
        </w:drawing>
      </w:r>
    </w:p>
    <w:p w14:paraId="49744C78" w14:textId="77777777" w:rsidR="00287FD2" w:rsidRPr="00A904B2" w:rsidRDefault="00287FD2" w:rsidP="00287FD2"/>
    <w:p w14:paraId="0DA66825" w14:textId="77777777" w:rsidR="00287FD2" w:rsidRPr="00A904B2" w:rsidRDefault="00287FD2" w:rsidP="00287FD2">
      <w:pPr>
        <w:spacing w:line="360" w:lineRule="auto"/>
        <w:ind w:left="360"/>
        <w:jc w:val="both"/>
        <w:rPr>
          <w:b w:val="0"/>
        </w:rPr>
      </w:pPr>
    </w:p>
    <w:p w14:paraId="51F84595" w14:textId="77777777" w:rsidR="00F24292" w:rsidRPr="00A904B2" w:rsidRDefault="00F24292" w:rsidP="00F24292">
      <w:r>
        <w:t>Additional bibliography if you want to know more about the subject:</w:t>
      </w:r>
    </w:p>
    <w:p w14:paraId="3C9251A0" w14:textId="77777777" w:rsidR="00F24292" w:rsidRPr="00A904B2" w:rsidRDefault="00F24292" w:rsidP="00F24292">
      <w:pPr>
        <w:spacing w:line="360" w:lineRule="auto"/>
        <w:jc w:val="both"/>
      </w:pPr>
    </w:p>
    <w:p w14:paraId="54524190" w14:textId="77777777" w:rsidR="00F24292" w:rsidRPr="00A904B2" w:rsidRDefault="00F24292" w:rsidP="00F24292">
      <w:pPr>
        <w:pStyle w:val="ListParagraph"/>
        <w:numPr>
          <w:ilvl w:val="0"/>
          <w:numId w:val="3"/>
        </w:numPr>
        <w:spacing w:line="360" w:lineRule="auto"/>
        <w:jc w:val="both"/>
        <w:rPr>
          <w:b w:val="0"/>
        </w:rPr>
      </w:pPr>
      <w:r w:rsidRPr="00A904B2">
        <w:rPr>
          <w:b w:val="0"/>
        </w:rPr>
        <w:t xml:space="preserve">“The Art of Fact”, edited by Kevin Kerrane and Ben Yagoda, 1997 </w:t>
      </w:r>
    </w:p>
    <w:p w14:paraId="72AA145D" w14:textId="77777777" w:rsidR="00F24292" w:rsidRPr="00A904B2" w:rsidRDefault="00F24292" w:rsidP="00F24292">
      <w:pPr>
        <w:pStyle w:val="ListParagraph"/>
        <w:numPr>
          <w:ilvl w:val="0"/>
          <w:numId w:val="3"/>
        </w:numPr>
        <w:spacing w:line="360" w:lineRule="auto"/>
        <w:jc w:val="both"/>
        <w:rPr>
          <w:b w:val="0"/>
        </w:rPr>
      </w:pPr>
      <w:r w:rsidRPr="00A904B2">
        <w:rPr>
          <w:b w:val="0"/>
        </w:rPr>
        <w:t xml:space="preserve">“The Literature of Fact: Literary Nonfiction in American Writing,” by Ronald Weber, </w:t>
      </w:r>
    </w:p>
    <w:p w14:paraId="01DC38F0" w14:textId="77777777" w:rsidR="00F24292" w:rsidRPr="00A904B2" w:rsidRDefault="00F24292" w:rsidP="00F24292">
      <w:pPr>
        <w:spacing w:line="360" w:lineRule="auto"/>
        <w:jc w:val="both"/>
        <w:rPr>
          <w:b w:val="0"/>
        </w:rPr>
      </w:pPr>
      <w:r w:rsidRPr="00A904B2">
        <w:rPr>
          <w:b w:val="0"/>
        </w:rPr>
        <w:t>1980.</w:t>
      </w:r>
    </w:p>
    <w:p w14:paraId="7880FA1E" w14:textId="77777777" w:rsidR="00F24292" w:rsidRPr="00A904B2" w:rsidRDefault="00F24292" w:rsidP="00F24292">
      <w:pPr>
        <w:spacing w:line="360" w:lineRule="auto"/>
        <w:jc w:val="both"/>
        <w:rPr>
          <w:b w:val="0"/>
        </w:rPr>
      </w:pPr>
      <w:r w:rsidRPr="00A904B2">
        <w:rPr>
          <w:b w:val="0"/>
        </w:rPr>
        <w:sym w:font="Symbol" w:char="F0B7"/>
      </w:r>
      <w:r w:rsidRPr="00A904B2">
        <w:rPr>
          <w:b w:val="0"/>
        </w:rPr>
        <w:t xml:space="preserve"> “The Gang that wouldn’t write straight,” by Marc Weingarten</w:t>
      </w:r>
    </w:p>
    <w:p w14:paraId="0708542E" w14:textId="77777777" w:rsidR="00F24292" w:rsidRPr="00A904B2" w:rsidRDefault="00F24292" w:rsidP="00F24292">
      <w:pPr>
        <w:numPr>
          <w:ilvl w:val="0"/>
          <w:numId w:val="4"/>
        </w:numPr>
        <w:spacing w:line="360" w:lineRule="auto"/>
        <w:jc w:val="both"/>
        <w:rPr>
          <w:b w:val="0"/>
        </w:rPr>
      </w:pPr>
      <w:r w:rsidRPr="00A904B2">
        <w:rPr>
          <w:b w:val="0"/>
        </w:rPr>
        <w:t xml:space="preserve">“A History of American Literary Journalism, the Emergence of a Narrative Form, “by </w:t>
      </w:r>
    </w:p>
    <w:p w14:paraId="659215E4" w14:textId="77777777" w:rsidR="00F24292" w:rsidRPr="00A904B2" w:rsidRDefault="00F24292" w:rsidP="00F24292">
      <w:pPr>
        <w:spacing w:line="360" w:lineRule="auto"/>
        <w:jc w:val="both"/>
        <w:rPr>
          <w:b w:val="0"/>
        </w:rPr>
      </w:pPr>
      <w:r w:rsidRPr="00A904B2">
        <w:rPr>
          <w:b w:val="0"/>
        </w:rPr>
        <w:t>John C. Hartsock, 2000.</w:t>
      </w:r>
    </w:p>
    <w:p w14:paraId="305EB9F9" w14:textId="77777777" w:rsidR="00F24292" w:rsidRPr="00A904B2" w:rsidRDefault="00F24292" w:rsidP="00F24292">
      <w:pPr>
        <w:spacing w:line="360" w:lineRule="auto"/>
        <w:jc w:val="both"/>
        <w:rPr>
          <w:b w:val="0"/>
        </w:rPr>
      </w:pPr>
      <w:r w:rsidRPr="00A904B2">
        <w:rPr>
          <w:b w:val="0"/>
        </w:rPr>
        <w:lastRenderedPageBreak/>
        <w:sym w:font="Symbol" w:char="F0B7"/>
      </w:r>
      <w:r w:rsidRPr="00A904B2">
        <w:rPr>
          <w:b w:val="0"/>
        </w:rPr>
        <w:t xml:space="preserve"> “How Fiction Works,” by Oakley Hall, 2001 </w:t>
      </w:r>
    </w:p>
    <w:p w14:paraId="4965594D" w14:textId="719939CE" w:rsidR="00287FD2" w:rsidRPr="004F4071" w:rsidRDefault="00F24292" w:rsidP="004F4071">
      <w:pPr>
        <w:pStyle w:val="ListParagraph"/>
        <w:numPr>
          <w:ilvl w:val="0"/>
          <w:numId w:val="4"/>
        </w:numPr>
        <w:spacing w:line="360" w:lineRule="auto"/>
        <w:jc w:val="both"/>
        <w:rPr>
          <w:b w:val="0"/>
        </w:rPr>
      </w:pPr>
      <w:r w:rsidRPr="00A904B2">
        <w:rPr>
          <w:b w:val="0"/>
        </w:rPr>
        <w:t>“Global Literary Journalism,” edited by Richard L. Keeble and John Tulloch, 2012.</w:t>
      </w:r>
    </w:p>
    <w:p w14:paraId="501FBBF5" w14:textId="77777777" w:rsidR="00287FD2" w:rsidRPr="00A904B2" w:rsidRDefault="00287FD2" w:rsidP="00287FD2">
      <w:pPr>
        <w:spacing w:line="360" w:lineRule="auto"/>
        <w:jc w:val="both"/>
        <w:outlineLvl w:val="0"/>
        <w:rPr>
          <w:b w:val="0"/>
        </w:rPr>
      </w:pPr>
      <w:r w:rsidRPr="00A904B2">
        <w:rPr>
          <w:b w:val="0"/>
          <w:noProof/>
        </w:rPr>
        <mc:AlternateContent>
          <mc:Choice Requires="wps">
            <w:drawing>
              <wp:anchor distT="0" distB="0" distL="114300" distR="114300" simplePos="0" relativeHeight="251663360" behindDoc="0" locked="0" layoutInCell="1" allowOverlap="1" wp14:anchorId="40A4992F" wp14:editId="0595684F">
                <wp:simplePos x="0" y="0"/>
                <wp:positionH relativeFrom="column">
                  <wp:posOffset>-114300</wp:posOffset>
                </wp:positionH>
                <wp:positionV relativeFrom="paragraph">
                  <wp:posOffset>26035</wp:posOffset>
                </wp:positionV>
                <wp:extent cx="5981700" cy="1310640"/>
                <wp:effectExtent l="0" t="0" r="38100" b="355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10640"/>
                        </a:xfrm>
                        <a:prstGeom prst="rect">
                          <a:avLst/>
                        </a:prstGeom>
                        <a:solidFill>
                          <a:srgbClr val="FFFFFF"/>
                        </a:solidFill>
                        <a:ln w="9525">
                          <a:solidFill>
                            <a:srgbClr val="000000"/>
                          </a:solidFill>
                          <a:miter lim="800000"/>
                          <a:headEnd/>
                          <a:tailEnd/>
                        </a:ln>
                      </wps:spPr>
                      <wps:txbx>
                        <w:txbxContent>
                          <w:p w14:paraId="18B3D425" w14:textId="77777777" w:rsidR="00506915" w:rsidRDefault="00506915" w:rsidP="00287FD2">
                            <w:pPr>
                              <w:pStyle w:val="NormalWeb"/>
                            </w:pPr>
                            <w:r w:rsidRPr="00FB320A">
                              <w:t xml:space="preserve">Please, </w:t>
                            </w:r>
                            <w:r w:rsidRPr="00FB320A">
                              <w:rPr>
                                <w:rStyle w:val="Strong"/>
                              </w:rPr>
                              <w:t>leave all electronic devices in your b</w:t>
                            </w:r>
                            <w:r>
                              <w:rPr>
                                <w:rStyle w:val="Strong"/>
                              </w:rPr>
                              <w:t>a</w:t>
                            </w:r>
                            <w:r w:rsidRPr="00FB320A">
                              <w:rPr>
                                <w:rStyle w:val="Strong"/>
                              </w:rPr>
                              <w:t>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In the past, I allowed students to use laptops in class for note taking, but too many used them to surf the net and keep up with their social media life. Therefore, I favor traditional note taking. Bring pencils, pens and paper pads. For your benefit, I will post power point presentations on Beachboard after the classes. I will let you know when you can use your laptop in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0" type="#_x0000_t202" style="position:absolute;left:0;text-align:left;margin-left:-8.95pt;margin-top:2.05pt;width:471pt;height:10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">
                <v:textbox>
                  <w:txbxContent>
                    <w:p w14:paraId="18B3D425" w14:textId="77777777" w:rsidR="00506915" w:rsidRDefault="00506915" w:rsidP="00287FD2">
                      <w:pPr>
                        <w:pStyle w:val="NormalWeb"/>
                      </w:pPr>
                      <w:r w:rsidRPr="00FB320A">
                        <w:t xml:space="preserve">Please, </w:t>
                      </w:r>
                      <w:r w:rsidRPr="00FB320A">
                        <w:rPr>
                          <w:rStyle w:val="Strong"/>
                        </w:rPr>
                        <w:t>leave all electronic devices in your b</w:t>
                      </w:r>
                      <w:r>
                        <w:rPr>
                          <w:rStyle w:val="Strong"/>
                        </w:rPr>
                        <w:t>a</w:t>
                      </w:r>
                      <w:r w:rsidRPr="00FB320A">
                        <w:rPr>
                          <w:rStyle w:val="Strong"/>
                        </w:rPr>
                        <w:t>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In the past, I allowed students to use laptops in class for note taking, but too many used them to surf the net and keep up with their social media life. Therefore, I favor traditional note taking. Bring pencils, pens and paper pads. For your benefit, I will post power point presentations on Beachboard after the classes. I will let you know when you can use your laptop in class.</w:t>
                      </w:r>
                    </w:p>
                  </w:txbxContent>
                </v:textbox>
              </v:shape>
            </w:pict>
          </mc:Fallback>
        </mc:AlternateContent>
      </w:r>
    </w:p>
    <w:p w14:paraId="6C7A8FCD" w14:textId="77777777" w:rsidR="00287FD2" w:rsidRPr="00A904B2" w:rsidRDefault="00287FD2" w:rsidP="00287FD2">
      <w:pPr>
        <w:spacing w:line="360" w:lineRule="auto"/>
        <w:jc w:val="both"/>
        <w:outlineLvl w:val="0"/>
        <w:rPr>
          <w:b w:val="0"/>
        </w:rPr>
      </w:pPr>
    </w:p>
    <w:p w14:paraId="34EB9798" w14:textId="77777777" w:rsidR="00287FD2" w:rsidRPr="00A904B2" w:rsidRDefault="00287FD2" w:rsidP="00287FD2">
      <w:pPr>
        <w:spacing w:line="360" w:lineRule="auto"/>
        <w:jc w:val="both"/>
        <w:outlineLvl w:val="0"/>
        <w:rPr>
          <w:b w:val="0"/>
        </w:rPr>
      </w:pPr>
    </w:p>
    <w:p w14:paraId="4D238041" w14:textId="77777777" w:rsidR="00287FD2" w:rsidRPr="00A904B2" w:rsidRDefault="00287FD2" w:rsidP="00287FD2">
      <w:pPr>
        <w:spacing w:line="360" w:lineRule="auto"/>
        <w:jc w:val="both"/>
        <w:outlineLvl w:val="0"/>
        <w:rPr>
          <w:b w:val="0"/>
        </w:rPr>
      </w:pPr>
    </w:p>
    <w:p w14:paraId="65FC15E0" w14:textId="77777777" w:rsidR="00287FD2" w:rsidRPr="00A904B2" w:rsidRDefault="00287FD2" w:rsidP="00287FD2">
      <w:pPr>
        <w:spacing w:line="360" w:lineRule="auto"/>
        <w:jc w:val="both"/>
        <w:outlineLvl w:val="0"/>
        <w:rPr>
          <w:b w:val="0"/>
        </w:rPr>
      </w:pPr>
    </w:p>
    <w:p w14:paraId="12E03188" w14:textId="77777777" w:rsidR="00287FD2" w:rsidRPr="00A904B2" w:rsidRDefault="00287FD2" w:rsidP="00287FD2">
      <w:pPr>
        <w:spacing w:line="360" w:lineRule="auto"/>
        <w:jc w:val="both"/>
        <w:outlineLvl w:val="0"/>
        <w:rPr>
          <w:b w:val="0"/>
        </w:rPr>
      </w:pPr>
    </w:p>
    <w:p w14:paraId="3DD8EB40" w14:textId="21C25CD4" w:rsidR="00287FD2" w:rsidRPr="00A904B2" w:rsidRDefault="00287FD2" w:rsidP="00287FD2">
      <w:pPr>
        <w:rPr>
          <w:color w:val="000000"/>
        </w:rPr>
      </w:pPr>
      <w:r w:rsidRPr="00A904B2">
        <w:rPr>
          <w:color w:val="000000"/>
        </w:rPr>
        <w:t>Course R</w:t>
      </w:r>
      <w:r w:rsidR="00C34153">
        <w:rPr>
          <w:color w:val="000000"/>
        </w:rPr>
        <w:t>ules</w:t>
      </w:r>
    </w:p>
    <w:p w14:paraId="45C5BC9C" w14:textId="77777777" w:rsidR="00287FD2" w:rsidRPr="00A904B2" w:rsidRDefault="00287FD2" w:rsidP="00287FD2">
      <w:pPr>
        <w:rPr>
          <w:color w:val="000000"/>
        </w:rPr>
      </w:pPr>
    </w:p>
    <w:p w14:paraId="4DE175A7" w14:textId="77777777" w:rsidR="00287FD2" w:rsidRPr="00A904B2" w:rsidRDefault="00287FD2" w:rsidP="00287FD2">
      <w:pPr>
        <w:jc w:val="both"/>
      </w:pPr>
      <w:r w:rsidRPr="00A904B2">
        <w:rPr>
          <w:i/>
        </w:rPr>
        <w:t>Style</w:t>
      </w:r>
      <w:r w:rsidRPr="00A904B2">
        <w:t xml:space="preserve">: Everything you write in this course needs to have a creative title. </w:t>
      </w:r>
      <w:r w:rsidRPr="00A904B2">
        <w:rPr>
          <w:b w:val="0"/>
        </w:rPr>
        <w:t>I expect your wo</w:t>
      </w:r>
      <w:r>
        <w:rPr>
          <w:b w:val="0"/>
        </w:rPr>
        <w:t>rk to be well-written and well-</w:t>
      </w:r>
      <w:r w:rsidRPr="00A904B2">
        <w:rPr>
          <w:b w:val="0"/>
        </w:rPr>
        <w:t>edited. Essays and papers should be double-spaced, with paragraph indents and without extra spacing between paragraphs. Use Times New Roman</w:t>
      </w:r>
      <w:r w:rsidR="00EF17DF">
        <w:rPr>
          <w:b w:val="0"/>
        </w:rPr>
        <w:t>,</w:t>
      </w:r>
      <w:r w:rsidRPr="00A904B2">
        <w:rPr>
          <w:b w:val="0"/>
        </w:rPr>
        <w:t>12 point-font. Pay attention to spelling, accuracy, clarity and grammar. Poorly written assignments will be penalized.</w:t>
      </w:r>
      <w:r w:rsidRPr="00A904B2">
        <w:rPr>
          <w:b w:val="0"/>
          <w:color w:val="222222"/>
        </w:rPr>
        <w:t xml:space="preserve"> </w:t>
      </w:r>
      <w:r w:rsidRPr="00A904B2">
        <w:rPr>
          <w:rFonts w:cs="Times"/>
          <w:b w:val="0"/>
        </w:rPr>
        <w:t xml:space="preserve">Number your pages. </w:t>
      </w:r>
      <w:r w:rsidRPr="00A904B2">
        <w:rPr>
          <w:b w:val="0"/>
        </w:rPr>
        <w:t>Any instance of plagiarism, fabrication of sources or other information will be grounds for failure in this course</w:t>
      </w:r>
      <w:r w:rsidRPr="00A904B2">
        <w:t xml:space="preserve">. </w:t>
      </w:r>
    </w:p>
    <w:p w14:paraId="5D6B5E5C" w14:textId="77777777" w:rsidR="00287FD2" w:rsidRPr="00A904B2" w:rsidRDefault="00287FD2" w:rsidP="00287FD2">
      <w:pPr>
        <w:jc w:val="both"/>
      </w:pPr>
    </w:p>
    <w:p w14:paraId="7B0FCF54" w14:textId="77777777" w:rsidR="00287FD2" w:rsidRPr="00A904B2" w:rsidRDefault="00287FD2" w:rsidP="00287FD2">
      <w:pPr>
        <w:rPr>
          <w:b w:val="0"/>
        </w:rPr>
      </w:pPr>
      <w:r w:rsidRPr="00A904B2">
        <w:rPr>
          <w:bCs/>
        </w:rPr>
        <w:t>Rewrite policy</w:t>
      </w:r>
      <w:r w:rsidRPr="00A904B2">
        <w:t xml:space="preserve">: </w:t>
      </w:r>
      <w:r w:rsidRPr="00A904B2">
        <w:rPr>
          <w:b w:val="0"/>
        </w:rPr>
        <w:t xml:space="preserve">you may rewrite </w:t>
      </w:r>
      <w:r w:rsidRPr="003B5C04">
        <w:t>one</w:t>
      </w:r>
      <w:r>
        <w:rPr>
          <w:b w:val="0"/>
        </w:rPr>
        <w:t xml:space="preserve"> designated assignment</w:t>
      </w:r>
      <w:r w:rsidRPr="00A904B2">
        <w:rPr>
          <w:b w:val="0"/>
        </w:rPr>
        <w:t xml:space="preserve"> to try to improve its grade. If you rewrite </w:t>
      </w:r>
      <w:r>
        <w:rPr>
          <w:b w:val="0"/>
        </w:rPr>
        <w:t>it</w:t>
      </w:r>
      <w:r w:rsidRPr="00A904B2">
        <w:rPr>
          <w:b w:val="0"/>
        </w:rPr>
        <w:t>, the grade recorded for that assignment will be the average of the grades on both versions (attach the earlier version to the new one). You are not guaranteed a better grade on a rewrite—</w:t>
      </w:r>
      <w:r w:rsidRPr="00EF17DF">
        <w:t>your material must be revised, and include additional information instead of merely corrected one</w:t>
      </w:r>
      <w:r w:rsidRPr="00A904B2">
        <w:rPr>
          <w:b w:val="0"/>
        </w:rPr>
        <w:t xml:space="preserve">. Consult me if you are unsure about what you need to do. </w:t>
      </w:r>
      <w:r w:rsidRPr="00A904B2">
        <w:t>Rewrites must be submitted within one week of the original due date.</w:t>
      </w:r>
      <w:r w:rsidRPr="00A904B2">
        <w:rPr>
          <w:b w:val="0"/>
        </w:rPr>
        <w:t xml:space="preserve"> This policy does not cover your </w:t>
      </w:r>
      <w:r>
        <w:rPr>
          <w:b w:val="0"/>
        </w:rPr>
        <w:t xml:space="preserve">final </w:t>
      </w:r>
      <w:r w:rsidRPr="00A904B2">
        <w:rPr>
          <w:b w:val="0"/>
        </w:rPr>
        <w:t xml:space="preserve">assignment. </w:t>
      </w:r>
    </w:p>
    <w:p w14:paraId="2891B68A" w14:textId="77777777" w:rsidR="00287FD2" w:rsidRPr="00A904B2" w:rsidRDefault="00287FD2" w:rsidP="00287FD2">
      <w:pPr>
        <w:spacing w:line="276" w:lineRule="auto"/>
        <w:jc w:val="both"/>
        <w:rPr>
          <w:b w:val="0"/>
          <w:i/>
        </w:rPr>
      </w:pPr>
    </w:p>
    <w:p w14:paraId="79148AB2" w14:textId="77777777" w:rsidR="00287FD2" w:rsidRDefault="00287FD2" w:rsidP="00287FD2">
      <w:pPr>
        <w:rPr>
          <w:b w:val="0"/>
        </w:rPr>
      </w:pPr>
      <w:r w:rsidRPr="00A904B2">
        <w:rPr>
          <w:i/>
          <w:color w:val="000000"/>
        </w:rPr>
        <w:t>Plagiarism</w:t>
      </w:r>
      <w:r w:rsidRPr="00A904B2">
        <w:rPr>
          <w:color w:val="000000"/>
        </w:rPr>
        <w:t xml:space="preserve">:  </w:t>
      </w:r>
      <w:r w:rsidRPr="00A904B2">
        <w:rPr>
          <w:b w:val="0"/>
        </w:rPr>
        <w:t xml:space="preserve">Any student caught cheating or plagiarizing at any time and on </w:t>
      </w:r>
      <w:r w:rsidRPr="00A904B2">
        <w:rPr>
          <w:b w:val="0"/>
          <w:u w:val="single"/>
        </w:rPr>
        <w:t>any</w:t>
      </w:r>
      <w:r w:rsidRPr="00A904B2">
        <w:rPr>
          <w:b w:val="0"/>
        </w:rPr>
        <w:t xml:space="preserve"> type of assignment, exam, quiz or homework risks receiving an “F” for the course or some component of the course at the instructor’s discretion. Additionally, a copy of the offense may be forwarded to the Office of Judicial Affairs for review and potentially action on your permanent school record. Ignorance of what constitutes plagiarism or cheating is </w:t>
      </w:r>
      <w:r w:rsidRPr="00A904B2">
        <w:rPr>
          <w:b w:val="0"/>
          <w:u w:val="single"/>
        </w:rPr>
        <w:t>not</w:t>
      </w:r>
      <w:r w:rsidRPr="00A904B2">
        <w:rPr>
          <w:b w:val="0"/>
        </w:rPr>
        <w:t xml:space="preserve"> a valid excuse. </w:t>
      </w:r>
      <w:r>
        <w:rPr>
          <w:b w:val="0"/>
        </w:rPr>
        <w:t>We</w:t>
      </w:r>
      <w:r w:rsidRPr="00A904B2">
        <w:rPr>
          <w:b w:val="0"/>
        </w:rPr>
        <w:t xml:space="preserve"> will </w:t>
      </w:r>
      <w:r>
        <w:rPr>
          <w:b w:val="0"/>
        </w:rPr>
        <w:t>use</w:t>
      </w:r>
      <w:r w:rsidRPr="00A904B2">
        <w:rPr>
          <w:b w:val="0"/>
        </w:rPr>
        <w:t xml:space="preserve"> Turnitin for the </w:t>
      </w:r>
      <w:r>
        <w:rPr>
          <w:b w:val="0"/>
        </w:rPr>
        <w:t xml:space="preserve">some </w:t>
      </w:r>
      <w:r w:rsidRPr="00A904B2">
        <w:rPr>
          <w:b w:val="0"/>
        </w:rPr>
        <w:t xml:space="preserve">assignments. </w:t>
      </w:r>
    </w:p>
    <w:p w14:paraId="39B9EF22" w14:textId="5333641F" w:rsidR="00C34153" w:rsidRPr="004F4071" w:rsidRDefault="00056F9D" w:rsidP="00287FD2">
      <w:pPr>
        <w:spacing w:line="360" w:lineRule="auto"/>
        <w:jc w:val="both"/>
        <w:rPr>
          <w:rFonts w:cs="Times"/>
        </w:rPr>
      </w:pPr>
      <w:r w:rsidRPr="00A904B2">
        <w:rPr>
          <w:rFonts w:cs="Times"/>
          <w:b w:val="0"/>
        </w:rPr>
        <w:t xml:space="preserve">Read more about it: </w:t>
      </w:r>
      <w:hyperlink r:id="rId34" w:history="1">
        <w:r w:rsidRPr="00A904B2">
          <w:rPr>
            <w:rStyle w:val="Hyperlink"/>
            <w:rFonts w:cs="Times"/>
          </w:rPr>
          <w:t>http://www.mantex.co.uk/samples/plgrsm.htm</w:t>
        </w:r>
      </w:hyperlink>
    </w:p>
    <w:p w14:paraId="7594E30F" w14:textId="77777777" w:rsidR="004F4071" w:rsidRDefault="004F4071" w:rsidP="004F4071">
      <w:pPr>
        <w:spacing w:line="360" w:lineRule="auto"/>
        <w:jc w:val="both"/>
      </w:pPr>
    </w:p>
    <w:p w14:paraId="1CFDB766" w14:textId="1E4B8B80" w:rsidR="00287FD2" w:rsidRPr="00A904B2" w:rsidRDefault="00287FD2" w:rsidP="004F4071">
      <w:pPr>
        <w:spacing w:line="360" w:lineRule="auto"/>
        <w:jc w:val="both"/>
      </w:pPr>
      <w:r w:rsidRPr="00A904B2">
        <w:t>Class Participation &amp; Attendance</w:t>
      </w:r>
    </w:p>
    <w:p w14:paraId="4C719773" w14:textId="77777777" w:rsidR="00287FD2" w:rsidRPr="00A904B2" w:rsidRDefault="00287FD2" w:rsidP="00287FD2">
      <w:r w:rsidRPr="00A904B2">
        <w:t xml:space="preserve">☺☺☺ </w:t>
      </w:r>
      <w:r w:rsidRPr="00A904B2">
        <w:rPr>
          <w:b w:val="0"/>
        </w:rPr>
        <w:t>Interacting with students is my passion. My office is always open to you. Feel free to stop by and/or email me. If you feel confused, bored, unchallenged, or distressed, please talk to me. If you are facing a problem that affects your class performance, talk to me. Don’t wait until the end of the semester to tell me something serious. I will go out of my way to help you and make sure you get back on track and do not drop the course</w:t>
      </w:r>
      <w:r w:rsidRPr="00A904B2">
        <w:t xml:space="preserve">. </w:t>
      </w:r>
    </w:p>
    <w:p w14:paraId="3CCBF6FC" w14:textId="77777777" w:rsidR="00287FD2" w:rsidRPr="004F4071" w:rsidRDefault="00287FD2" w:rsidP="00287FD2">
      <w:pPr>
        <w:rPr>
          <w:b w:val="0"/>
          <w:color w:val="000000"/>
        </w:rPr>
      </w:pPr>
    </w:p>
    <w:p w14:paraId="77CF0413" w14:textId="77777777" w:rsidR="00287FD2" w:rsidRPr="00A904B2" w:rsidRDefault="00287FD2" w:rsidP="00287FD2">
      <w:pPr>
        <w:rPr>
          <w:color w:val="000000"/>
        </w:rPr>
      </w:pPr>
      <w:r w:rsidRPr="004F4071">
        <w:rPr>
          <w:b w:val="0"/>
          <w:color w:val="000000"/>
        </w:rPr>
        <w:t>Please, read CSULB policy on attendance, late assignments and missed exams:</w:t>
      </w:r>
    </w:p>
    <w:p w14:paraId="5BDC47A2" w14:textId="77777777" w:rsidR="00287FD2" w:rsidRPr="00A904B2" w:rsidRDefault="00107DC7" w:rsidP="00287FD2">
      <w:pPr>
        <w:rPr>
          <w:color w:val="000000"/>
        </w:rPr>
      </w:pPr>
      <w:hyperlink r:id="rId35" w:history="1">
        <w:r w:rsidR="00287FD2" w:rsidRPr="00A904B2">
          <w:rPr>
            <w:rStyle w:val="Hyperlink"/>
          </w:rPr>
          <w:t>http://www.csulb.edu/divisions/aa/grad_undergrad/senate/documents/policy/2001/01</w:t>
        </w:r>
      </w:hyperlink>
    </w:p>
    <w:p w14:paraId="2CB50013" w14:textId="77777777" w:rsidR="00287FD2" w:rsidRPr="00A904B2" w:rsidRDefault="00287FD2" w:rsidP="00287FD2">
      <w:pPr>
        <w:rPr>
          <w:i/>
          <w:color w:val="000000"/>
        </w:rPr>
      </w:pPr>
    </w:p>
    <w:p w14:paraId="36D093CC" w14:textId="77777777" w:rsidR="00287FD2" w:rsidRPr="004F4071" w:rsidRDefault="00287FD2" w:rsidP="00287FD2">
      <w:pPr>
        <w:rPr>
          <w:b w:val="0"/>
        </w:rPr>
      </w:pPr>
      <w:r w:rsidRPr="00A904B2">
        <w:rPr>
          <w:i/>
          <w:color w:val="000000"/>
        </w:rPr>
        <w:t>Attendance</w:t>
      </w:r>
      <w:r w:rsidRPr="00A904B2">
        <w:rPr>
          <w:color w:val="000000"/>
        </w:rPr>
        <w:t xml:space="preserve"> </w:t>
      </w:r>
      <w:r w:rsidRPr="00A904B2">
        <w:rPr>
          <w:i/>
          <w:color w:val="000000"/>
        </w:rPr>
        <w:t>is mandatory</w:t>
      </w:r>
      <w:r w:rsidRPr="00A904B2">
        <w:rPr>
          <w:color w:val="000000"/>
        </w:rPr>
        <w:t xml:space="preserve">. </w:t>
      </w:r>
      <w:r w:rsidRPr="004F4071">
        <w:rPr>
          <w:b w:val="0"/>
          <w:color w:val="000000"/>
          <w:u w:val="single"/>
        </w:rPr>
        <w:t xml:space="preserve">After </w:t>
      </w:r>
      <w:r w:rsidRPr="004F4071">
        <w:rPr>
          <w:b w:val="0"/>
          <w:u w:val="single"/>
        </w:rPr>
        <w:t xml:space="preserve">TWO unexcused absences during the semester, each additional absence will lead to a 5-point penalty for each one. </w:t>
      </w:r>
      <w:r w:rsidRPr="004F4071">
        <w:rPr>
          <w:b w:val="0"/>
        </w:rPr>
        <w:t xml:space="preserve">I will excuse only legitimate absences as defined by the Journalism Department and CSULB (see the syllabus addendum) and only with an </w:t>
      </w:r>
      <w:r w:rsidRPr="004F4071">
        <w:rPr>
          <w:b w:val="0"/>
          <w:u w:val="single"/>
        </w:rPr>
        <w:t>adequate supporting document</w:t>
      </w:r>
      <w:r w:rsidRPr="004F4071">
        <w:rPr>
          <w:b w:val="0"/>
        </w:rPr>
        <w:t xml:space="preserve"> and </w:t>
      </w:r>
      <w:r w:rsidRPr="004F4071">
        <w:rPr>
          <w:b w:val="0"/>
          <w:u w:val="single"/>
        </w:rPr>
        <w:t>my consent</w:t>
      </w:r>
      <w:r w:rsidRPr="004F4071">
        <w:rPr>
          <w:b w:val="0"/>
        </w:rPr>
        <w:t xml:space="preserve">. </w:t>
      </w:r>
    </w:p>
    <w:p w14:paraId="7AC2CA1B" w14:textId="77777777" w:rsidR="00287FD2" w:rsidRPr="004F4071" w:rsidRDefault="00287FD2" w:rsidP="00287FD2">
      <w:pPr>
        <w:rPr>
          <w:b w:val="0"/>
        </w:rPr>
      </w:pPr>
    </w:p>
    <w:p w14:paraId="1DD05536" w14:textId="77777777" w:rsidR="00287FD2" w:rsidRPr="004F4071" w:rsidRDefault="00287FD2" w:rsidP="00287FD2">
      <w:pPr>
        <w:rPr>
          <w:b w:val="0"/>
          <w:u w:val="single"/>
        </w:rPr>
      </w:pPr>
      <w:r w:rsidRPr="00A904B2">
        <w:rPr>
          <w:rStyle w:val="Strong"/>
          <w:b/>
          <w:i/>
          <w:iCs/>
        </w:rPr>
        <w:t>Perpetual tardiness</w:t>
      </w:r>
      <w:r w:rsidRPr="004F4071">
        <w:rPr>
          <w:rStyle w:val="Strong"/>
          <w:i/>
          <w:iCs/>
        </w:rPr>
        <w:t xml:space="preserve"> </w:t>
      </w:r>
      <w:r w:rsidRPr="004F4071">
        <w:rPr>
          <w:b w:val="0"/>
        </w:rPr>
        <w:t xml:space="preserve">is disruptive and will be affect your grade. After the second one, </w:t>
      </w:r>
      <w:r w:rsidRPr="004F4071">
        <w:rPr>
          <w:b w:val="0"/>
          <w:u w:val="single"/>
        </w:rPr>
        <w:t>every tardy one will lead to a 2.5–point penalty.</w:t>
      </w:r>
    </w:p>
    <w:p w14:paraId="5C61C591" w14:textId="77777777" w:rsidR="00287FD2" w:rsidRPr="004F4071" w:rsidRDefault="00287FD2" w:rsidP="00287FD2">
      <w:pPr>
        <w:rPr>
          <w:b w:val="0"/>
          <w:u w:val="single"/>
        </w:rPr>
      </w:pPr>
    </w:p>
    <w:p w14:paraId="16127E47" w14:textId="77777777" w:rsidR="004F4071" w:rsidRPr="004F4071" w:rsidRDefault="00287FD2" w:rsidP="004F4071">
      <w:pPr>
        <w:rPr>
          <w:b w:val="0"/>
          <w:u w:val="single"/>
        </w:rPr>
      </w:pPr>
      <w:r w:rsidRPr="004F4071">
        <w:rPr>
          <w:b w:val="0"/>
          <w:u w:val="single"/>
        </w:rPr>
        <w:t>Missed points related to absences and tardies will lower your final grade.</w:t>
      </w:r>
    </w:p>
    <w:p w14:paraId="69AA3358" w14:textId="77777777" w:rsidR="004F4071" w:rsidRDefault="004F4071" w:rsidP="004F4071">
      <w:pPr>
        <w:rPr>
          <w:u w:val="single"/>
        </w:rPr>
      </w:pPr>
    </w:p>
    <w:p w14:paraId="0087559A" w14:textId="77777777" w:rsidR="004F4071" w:rsidRDefault="004F4071" w:rsidP="004F4071">
      <w:pPr>
        <w:rPr>
          <w:u w:val="single"/>
        </w:rPr>
      </w:pPr>
      <w:r w:rsidRPr="00A904B2">
        <w:t>Check Course Schedule (subject to change) in a separate document.</w:t>
      </w:r>
    </w:p>
    <w:p w14:paraId="03C669D4" w14:textId="060224E7" w:rsidR="004F4071" w:rsidRPr="004F4071" w:rsidRDefault="004F4071" w:rsidP="004F4071">
      <w:pPr>
        <w:rPr>
          <w:u w:val="single"/>
        </w:rPr>
      </w:pPr>
      <w:r w:rsidRPr="00A904B2">
        <w:t>Always bring your textbook</w:t>
      </w:r>
      <w:r>
        <w:t>s</w:t>
      </w:r>
      <w:r w:rsidRPr="00A904B2">
        <w:t xml:space="preserve"> to class!</w:t>
      </w:r>
    </w:p>
    <w:p w14:paraId="1B4E63BF" w14:textId="77777777" w:rsidR="004F4071" w:rsidRDefault="004F4071" w:rsidP="00287FD2">
      <w:pPr>
        <w:spacing w:line="360" w:lineRule="auto"/>
        <w:jc w:val="both"/>
        <w:outlineLvl w:val="0"/>
        <w:rPr>
          <w:rFonts w:cs="Times"/>
          <w:b w:val="0"/>
        </w:rPr>
      </w:pPr>
    </w:p>
    <w:p w14:paraId="4BAADD02" w14:textId="77777777" w:rsidR="00287FD2" w:rsidRPr="00A904B2" w:rsidRDefault="00287FD2" w:rsidP="00287FD2">
      <w:pPr>
        <w:spacing w:line="360" w:lineRule="auto"/>
        <w:jc w:val="both"/>
        <w:outlineLvl w:val="0"/>
      </w:pPr>
      <w:r w:rsidRPr="00A904B2">
        <w:t>Grading</w:t>
      </w:r>
    </w:p>
    <w:p w14:paraId="74ED7FBF" w14:textId="77777777" w:rsidR="00287FD2" w:rsidRPr="00A904B2" w:rsidRDefault="00287FD2" w:rsidP="00287FD2">
      <w:pPr>
        <w:rPr>
          <w:b w:val="0"/>
        </w:rPr>
      </w:pPr>
      <w:r w:rsidRPr="00A904B2">
        <w:rPr>
          <w:b w:val="0"/>
          <w:iCs/>
        </w:rPr>
        <w:t>You work will be judged on your ability to understand, apply, analyze, synthesize, and evaluate evidence and conclusions. Originality, quality of writing, creativity, adherence to journalistic principles, grammar, punctuation and style also count. “Because students operate on different levels and will not all catch on at the same time” as explained by Ken Bain, p. 44, in “What the Best Colleges Teachers Do”, I take a developmental view of learning and challenge you knowledge and curiosity through different assignments. Your grade will be based on your overall performance.</w:t>
      </w:r>
    </w:p>
    <w:p w14:paraId="564AC36A" w14:textId="77777777" w:rsidR="00287FD2" w:rsidRPr="00A904B2" w:rsidRDefault="00287FD2" w:rsidP="00287FD2">
      <w:pPr>
        <w:spacing w:line="360" w:lineRule="auto"/>
        <w:jc w:val="both"/>
      </w:pPr>
    </w:p>
    <w:p w14:paraId="26E61CF9" w14:textId="0CE2A5B7" w:rsidR="00287FD2" w:rsidRPr="00FA35A1" w:rsidRDefault="00287FD2" w:rsidP="00FA35A1">
      <w:pPr>
        <w:spacing w:line="360" w:lineRule="auto"/>
        <w:jc w:val="both"/>
      </w:pPr>
      <w:r w:rsidRPr="00A904B2">
        <w:t>Grading Breakdown:</w:t>
      </w:r>
      <w:r w:rsidRPr="00A904B2">
        <w:rPr>
          <w:b w:val="0"/>
        </w:rPr>
        <w:tab/>
      </w:r>
      <w:r w:rsidRPr="00A904B2">
        <w:rPr>
          <w:b w:val="0"/>
        </w:rPr>
        <w:tab/>
      </w:r>
      <w:r w:rsidRPr="00A904B2">
        <w:rPr>
          <w:b w:val="0"/>
        </w:rPr>
        <w:tab/>
      </w:r>
      <w:r w:rsidRPr="00A904B2">
        <w:rPr>
          <w:b w:val="0"/>
        </w:rPr>
        <w:tab/>
      </w:r>
    </w:p>
    <w:p w14:paraId="64F2468F" w14:textId="46D1545A" w:rsidR="007E574E" w:rsidRDefault="008C29E9" w:rsidP="00287FD2">
      <w:pPr>
        <w:spacing w:line="276" w:lineRule="auto"/>
        <w:jc w:val="both"/>
        <w:rPr>
          <w:b w:val="0"/>
        </w:rPr>
      </w:pPr>
      <w:r>
        <w:rPr>
          <w:b w:val="0"/>
        </w:rPr>
        <w:t xml:space="preserve">Video </w:t>
      </w:r>
      <w:r w:rsidR="007E574E">
        <w:rPr>
          <w:b w:val="0"/>
        </w:rPr>
        <w:t>Presentation</w:t>
      </w:r>
      <w:r>
        <w:rPr>
          <w:b w:val="0"/>
        </w:rPr>
        <w:t>s</w:t>
      </w:r>
      <w:r w:rsidR="007E574E">
        <w:rPr>
          <w:b w:val="0"/>
        </w:rPr>
        <w:tab/>
      </w:r>
      <w:r w:rsidR="007E574E">
        <w:rPr>
          <w:b w:val="0"/>
        </w:rPr>
        <w:tab/>
      </w:r>
      <w:r w:rsidR="00F03244">
        <w:rPr>
          <w:b w:val="0"/>
        </w:rPr>
        <w:tab/>
      </w:r>
      <w:r w:rsidR="007E574E">
        <w:rPr>
          <w:b w:val="0"/>
        </w:rPr>
        <w:t xml:space="preserve">           100 points </w:t>
      </w:r>
    </w:p>
    <w:p w14:paraId="3D89CE71" w14:textId="674132E0" w:rsidR="00287FD2" w:rsidRDefault="007E574E" w:rsidP="00287FD2">
      <w:pPr>
        <w:spacing w:line="276" w:lineRule="auto"/>
        <w:jc w:val="both"/>
        <w:rPr>
          <w:b w:val="0"/>
        </w:rPr>
      </w:pPr>
      <w:r>
        <w:rPr>
          <w:b w:val="0"/>
        </w:rPr>
        <w:t>Story 1: Profile</w:t>
      </w:r>
      <w:r w:rsidR="00287FD2" w:rsidRPr="00A904B2">
        <w:rPr>
          <w:b w:val="0"/>
        </w:rPr>
        <w:tab/>
      </w:r>
      <w:r w:rsidR="00287FD2" w:rsidRPr="00A904B2">
        <w:rPr>
          <w:b w:val="0"/>
        </w:rPr>
        <w:tab/>
      </w:r>
      <w:r w:rsidR="00EF17DF">
        <w:rPr>
          <w:b w:val="0"/>
        </w:rPr>
        <w:tab/>
        <w:t xml:space="preserve">           100</w:t>
      </w:r>
      <w:r w:rsidR="00287FD2" w:rsidRPr="00A904B2">
        <w:rPr>
          <w:b w:val="0"/>
        </w:rPr>
        <w:t xml:space="preserve"> points</w:t>
      </w:r>
      <w:r w:rsidR="00F62983">
        <w:rPr>
          <w:b w:val="0"/>
        </w:rPr>
        <w:t xml:space="preserve"> </w:t>
      </w:r>
    </w:p>
    <w:p w14:paraId="6AC18D81" w14:textId="66D06CE2" w:rsidR="007E574E" w:rsidRDefault="007E574E" w:rsidP="00287FD2">
      <w:pPr>
        <w:spacing w:line="276" w:lineRule="auto"/>
        <w:jc w:val="both"/>
        <w:rPr>
          <w:b w:val="0"/>
        </w:rPr>
      </w:pPr>
      <w:r>
        <w:rPr>
          <w:b w:val="0"/>
        </w:rPr>
        <w:t>Story 2: Final Project</w:t>
      </w:r>
      <w:r>
        <w:rPr>
          <w:b w:val="0"/>
        </w:rPr>
        <w:tab/>
      </w:r>
      <w:r>
        <w:rPr>
          <w:b w:val="0"/>
        </w:rPr>
        <w:tab/>
      </w:r>
      <w:r>
        <w:rPr>
          <w:b w:val="0"/>
        </w:rPr>
        <w:tab/>
        <w:t xml:space="preserve">           100 points</w:t>
      </w:r>
      <w:r w:rsidR="00F62983">
        <w:rPr>
          <w:b w:val="0"/>
        </w:rPr>
        <w:t xml:space="preserve"> </w:t>
      </w:r>
    </w:p>
    <w:p w14:paraId="00668887" w14:textId="7C876A84" w:rsidR="00F03244" w:rsidRPr="00A904B2" w:rsidRDefault="00F03244" w:rsidP="00287FD2">
      <w:pPr>
        <w:spacing w:line="276" w:lineRule="auto"/>
        <w:jc w:val="both"/>
        <w:rPr>
          <w:b w:val="0"/>
        </w:rPr>
      </w:pPr>
      <w:r>
        <w:rPr>
          <w:b w:val="0"/>
        </w:rPr>
        <w:t>Mini memoir</w:t>
      </w:r>
      <w:r>
        <w:rPr>
          <w:b w:val="0"/>
        </w:rPr>
        <w:tab/>
      </w:r>
      <w:r>
        <w:rPr>
          <w:b w:val="0"/>
        </w:rPr>
        <w:tab/>
      </w:r>
      <w:r>
        <w:rPr>
          <w:b w:val="0"/>
        </w:rPr>
        <w:tab/>
      </w:r>
      <w:r>
        <w:rPr>
          <w:b w:val="0"/>
        </w:rPr>
        <w:tab/>
      </w:r>
      <w:r>
        <w:rPr>
          <w:b w:val="0"/>
        </w:rPr>
        <w:tab/>
        <w:t xml:space="preserve"> 40 points </w:t>
      </w:r>
      <w:r>
        <w:rPr>
          <w:b w:val="0"/>
        </w:rPr>
        <w:tab/>
      </w:r>
    </w:p>
    <w:p w14:paraId="1E5E8082" w14:textId="6EA7ED6F" w:rsidR="007E574E" w:rsidRPr="00A904B2" w:rsidRDefault="007E574E" w:rsidP="00287FD2">
      <w:pPr>
        <w:spacing w:line="276" w:lineRule="auto"/>
        <w:jc w:val="both"/>
        <w:rPr>
          <w:b w:val="0"/>
        </w:rPr>
      </w:pPr>
      <w:r>
        <w:rPr>
          <w:b w:val="0"/>
        </w:rPr>
        <w:t>Discussion Boards (</w:t>
      </w:r>
      <w:r w:rsidR="00F03244">
        <w:rPr>
          <w:b w:val="0"/>
        </w:rPr>
        <w:t>3</w:t>
      </w:r>
      <w:r>
        <w:rPr>
          <w:b w:val="0"/>
        </w:rPr>
        <w:t>)</w:t>
      </w:r>
      <w:r>
        <w:rPr>
          <w:b w:val="0"/>
        </w:rPr>
        <w:tab/>
      </w:r>
      <w:r>
        <w:rPr>
          <w:b w:val="0"/>
        </w:rPr>
        <w:tab/>
      </w:r>
      <w:r>
        <w:rPr>
          <w:b w:val="0"/>
        </w:rPr>
        <w:tab/>
      </w:r>
      <w:r>
        <w:rPr>
          <w:b w:val="0"/>
        </w:rPr>
        <w:tab/>
        <w:t xml:space="preserve"> </w:t>
      </w:r>
      <w:r w:rsidR="00F03244">
        <w:rPr>
          <w:b w:val="0"/>
        </w:rPr>
        <w:t>3</w:t>
      </w:r>
      <w:r>
        <w:rPr>
          <w:b w:val="0"/>
        </w:rPr>
        <w:t>0 points</w:t>
      </w:r>
      <w:r w:rsidR="00F62983">
        <w:rPr>
          <w:b w:val="0"/>
        </w:rPr>
        <w:t xml:space="preserve">  </w:t>
      </w:r>
      <w:r>
        <w:rPr>
          <w:b w:val="0"/>
        </w:rPr>
        <w:tab/>
      </w:r>
    </w:p>
    <w:p w14:paraId="2996DBCA" w14:textId="1D709BD2" w:rsidR="00287FD2" w:rsidRDefault="008C29E9" w:rsidP="00287FD2">
      <w:pPr>
        <w:rPr>
          <w:b w:val="0"/>
          <w:color w:val="000000"/>
        </w:rPr>
      </w:pPr>
      <w:r>
        <w:rPr>
          <w:b w:val="0"/>
          <w:color w:val="000000"/>
        </w:rPr>
        <w:t>In-class assignments</w:t>
      </w:r>
      <w:r w:rsidR="00863DE5">
        <w:rPr>
          <w:b w:val="0"/>
          <w:color w:val="000000"/>
        </w:rPr>
        <w:t xml:space="preserve"> (3)</w:t>
      </w:r>
      <w:r w:rsidR="00F03244">
        <w:rPr>
          <w:b w:val="0"/>
          <w:color w:val="000000"/>
        </w:rPr>
        <w:tab/>
      </w:r>
      <w:r w:rsidR="00F03244">
        <w:rPr>
          <w:b w:val="0"/>
          <w:color w:val="000000"/>
        </w:rPr>
        <w:tab/>
      </w:r>
      <w:r w:rsidR="00F03244">
        <w:rPr>
          <w:b w:val="0"/>
          <w:color w:val="000000"/>
        </w:rPr>
        <w:tab/>
        <w:t xml:space="preserve"> 30 points</w:t>
      </w:r>
    </w:p>
    <w:p w14:paraId="56013E5D" w14:textId="77777777" w:rsidR="00F03244" w:rsidRDefault="00F03244" w:rsidP="00F03244">
      <w:pPr>
        <w:spacing w:line="276" w:lineRule="auto"/>
        <w:jc w:val="both"/>
        <w:rPr>
          <w:b w:val="0"/>
        </w:rPr>
      </w:pPr>
      <w:r w:rsidRPr="00A904B2">
        <w:rPr>
          <w:b w:val="0"/>
        </w:rPr>
        <w:t>Consistent C</w:t>
      </w:r>
      <w:r>
        <w:rPr>
          <w:b w:val="0"/>
        </w:rPr>
        <w:t>lass Participation</w:t>
      </w:r>
      <w:r>
        <w:rPr>
          <w:b w:val="0"/>
        </w:rPr>
        <w:tab/>
        <w:t xml:space="preserve"> *</w:t>
      </w:r>
      <w:r>
        <w:rPr>
          <w:b w:val="0"/>
        </w:rPr>
        <w:tab/>
        <w:t xml:space="preserve">           </w:t>
      </w:r>
      <w:r w:rsidRPr="00A904B2">
        <w:rPr>
          <w:b w:val="0"/>
        </w:rPr>
        <w:t xml:space="preserve">  </w:t>
      </w:r>
      <w:r>
        <w:rPr>
          <w:b w:val="0"/>
        </w:rPr>
        <w:t>3</w:t>
      </w:r>
      <w:r w:rsidRPr="00A904B2">
        <w:rPr>
          <w:b w:val="0"/>
        </w:rPr>
        <w:t xml:space="preserve">0 points </w:t>
      </w:r>
    </w:p>
    <w:p w14:paraId="7659489C" w14:textId="06783A91" w:rsidR="00F03244" w:rsidRPr="00A904B2" w:rsidRDefault="00863DE5" w:rsidP="00F03244">
      <w:pPr>
        <w:spacing w:line="276" w:lineRule="auto"/>
        <w:jc w:val="both"/>
        <w:rPr>
          <w:b w:val="0"/>
        </w:rPr>
      </w:pPr>
      <w:r>
        <w:rPr>
          <w:b w:val="0"/>
        </w:rPr>
        <w:t>Detailed Final Story Idea</w:t>
      </w:r>
      <w:r>
        <w:rPr>
          <w:b w:val="0"/>
        </w:rPr>
        <w:tab/>
      </w:r>
      <w:r w:rsidR="00F03244">
        <w:rPr>
          <w:b w:val="0"/>
        </w:rPr>
        <w:tab/>
      </w:r>
      <w:r w:rsidR="00F03244">
        <w:rPr>
          <w:b w:val="0"/>
        </w:rPr>
        <w:tab/>
        <w:t xml:space="preserve"> </w:t>
      </w:r>
      <w:r>
        <w:rPr>
          <w:b w:val="0"/>
        </w:rPr>
        <w:t>2</w:t>
      </w:r>
      <w:r w:rsidR="00F03244">
        <w:rPr>
          <w:b w:val="0"/>
        </w:rPr>
        <w:t>0 points</w:t>
      </w:r>
    </w:p>
    <w:p w14:paraId="6E52FF25" w14:textId="77777777" w:rsidR="008C29E9" w:rsidRDefault="008C29E9" w:rsidP="00287FD2">
      <w:pPr>
        <w:rPr>
          <w:b w:val="0"/>
          <w:color w:val="000000"/>
        </w:rPr>
      </w:pPr>
    </w:p>
    <w:p w14:paraId="42FBEEB4" w14:textId="77777777" w:rsidR="00F03244" w:rsidRPr="00A904B2" w:rsidRDefault="00F03244" w:rsidP="00287FD2">
      <w:pPr>
        <w:rPr>
          <w:b w:val="0"/>
          <w:color w:val="000000"/>
        </w:rPr>
      </w:pPr>
    </w:p>
    <w:p w14:paraId="1B7AA8AE" w14:textId="6B83B499" w:rsidR="00287FD2" w:rsidRPr="00A904B2" w:rsidRDefault="00287FD2" w:rsidP="00287FD2">
      <w:pPr>
        <w:spacing w:line="360" w:lineRule="auto"/>
        <w:jc w:val="both"/>
        <w:rPr>
          <w:b w:val="0"/>
          <w:u w:val="thick"/>
        </w:rPr>
      </w:pPr>
      <w:r w:rsidRPr="00A904B2">
        <w:rPr>
          <w:b w:val="0"/>
          <w:u w:val="thick"/>
        </w:rPr>
        <w:t>Total</w:t>
      </w:r>
      <w:r w:rsidRPr="00A904B2">
        <w:rPr>
          <w:b w:val="0"/>
          <w:u w:val="thick"/>
        </w:rPr>
        <w:tab/>
      </w:r>
      <w:r w:rsidRPr="00A904B2">
        <w:rPr>
          <w:b w:val="0"/>
          <w:u w:val="thick"/>
        </w:rPr>
        <w:tab/>
      </w:r>
      <w:r w:rsidRPr="00A904B2">
        <w:rPr>
          <w:b w:val="0"/>
          <w:u w:val="thick"/>
        </w:rPr>
        <w:tab/>
      </w:r>
      <w:r w:rsidRPr="00A904B2">
        <w:rPr>
          <w:b w:val="0"/>
          <w:u w:val="thick"/>
        </w:rPr>
        <w:tab/>
      </w:r>
      <w:r w:rsidRPr="00A904B2">
        <w:rPr>
          <w:b w:val="0"/>
          <w:u w:val="thick"/>
        </w:rPr>
        <w:tab/>
      </w:r>
      <w:r w:rsidRPr="00A904B2">
        <w:rPr>
          <w:b w:val="0"/>
          <w:u w:val="thick"/>
        </w:rPr>
        <w:tab/>
      </w:r>
      <w:r w:rsidR="00D120F2">
        <w:rPr>
          <w:b w:val="0"/>
          <w:u w:val="thick"/>
        </w:rPr>
        <w:t>4</w:t>
      </w:r>
      <w:r w:rsidR="00863DE5">
        <w:rPr>
          <w:b w:val="0"/>
          <w:u w:val="thick"/>
        </w:rPr>
        <w:t>5</w:t>
      </w:r>
      <w:r w:rsidRPr="00A904B2">
        <w:rPr>
          <w:b w:val="0"/>
          <w:u w:val="thick"/>
        </w:rPr>
        <w:t>0 points</w:t>
      </w:r>
    </w:p>
    <w:p w14:paraId="3CB738EE" w14:textId="77777777" w:rsidR="00287FD2" w:rsidRDefault="00287FD2" w:rsidP="00287FD2">
      <w:pPr>
        <w:rPr>
          <w:rFonts w:ascii="Arial" w:hAnsi="Arial" w:cs="Arial"/>
          <w:b w:val="0"/>
          <w:color w:val="000000"/>
          <w:u w:val="single"/>
        </w:rPr>
      </w:pPr>
    </w:p>
    <w:p w14:paraId="477EE13D" w14:textId="40C466B6" w:rsidR="004F4071" w:rsidRDefault="004F4071" w:rsidP="00287FD2">
      <w:pPr>
        <w:rPr>
          <w:b w:val="0"/>
          <w:color w:val="000000"/>
        </w:rPr>
      </w:pPr>
      <w:r>
        <w:rPr>
          <w:b w:val="0"/>
          <w:color w:val="000000"/>
        </w:rPr>
        <w:t>*</w:t>
      </w:r>
      <w:r w:rsidRPr="004F4071">
        <w:rPr>
          <w:b w:val="0"/>
          <w:color w:val="000000"/>
        </w:rPr>
        <w:t xml:space="preserve">Class </w:t>
      </w:r>
      <w:r>
        <w:rPr>
          <w:b w:val="0"/>
          <w:color w:val="000000"/>
        </w:rPr>
        <w:t>Participation is distinct from Class Attendance.</w:t>
      </w:r>
    </w:p>
    <w:p w14:paraId="665C7F6F" w14:textId="77777777" w:rsidR="004F4071" w:rsidRPr="004F4071" w:rsidRDefault="004F4071" w:rsidP="00287FD2">
      <w:pPr>
        <w:rPr>
          <w:b w:val="0"/>
          <w:color w:val="000000"/>
        </w:rPr>
      </w:pPr>
    </w:p>
    <w:p w14:paraId="5C0FC4B2" w14:textId="77165F4A" w:rsidR="00287FD2" w:rsidRPr="003B5C04" w:rsidRDefault="00287FD2" w:rsidP="00287FD2">
      <w:pPr>
        <w:rPr>
          <w:rFonts w:cs="Arial"/>
          <w:color w:val="000000"/>
        </w:rPr>
      </w:pPr>
      <w:r w:rsidRPr="003B5C04">
        <w:rPr>
          <w:rFonts w:cs="Arial"/>
          <w:color w:val="000000"/>
        </w:rPr>
        <w:t>Calculate your grade based on the total points (</w:t>
      </w:r>
      <w:r w:rsidR="00D120F2">
        <w:rPr>
          <w:rFonts w:cs="Arial"/>
          <w:color w:val="000000"/>
        </w:rPr>
        <w:t>4</w:t>
      </w:r>
      <w:r w:rsidR="00863DE5">
        <w:rPr>
          <w:rFonts w:cs="Arial"/>
          <w:color w:val="000000"/>
        </w:rPr>
        <w:t>5</w:t>
      </w:r>
      <w:r w:rsidRPr="003B5C04">
        <w:rPr>
          <w:rFonts w:cs="Arial"/>
          <w:color w:val="000000"/>
        </w:rPr>
        <w:t xml:space="preserve">0 points). </w:t>
      </w:r>
    </w:p>
    <w:p w14:paraId="63F9D061" w14:textId="77777777" w:rsidR="00287FD2" w:rsidRPr="00A904B2" w:rsidRDefault="00287FD2" w:rsidP="00287FD2">
      <w:pPr>
        <w:rPr>
          <w:rFonts w:cs="Arial"/>
          <w:b w:val="0"/>
          <w:color w:val="000000"/>
        </w:rPr>
      </w:pPr>
    </w:p>
    <w:p w14:paraId="01BC12C7" w14:textId="2FD84D13" w:rsidR="00287FD2" w:rsidRPr="00A904B2" w:rsidRDefault="00287FD2" w:rsidP="00287FD2">
      <w:pPr>
        <w:rPr>
          <w:bCs/>
        </w:rPr>
      </w:pPr>
      <w:r w:rsidRPr="00A904B2">
        <w:rPr>
          <w:bCs/>
        </w:rPr>
        <w:t xml:space="preserve">A=   + </w:t>
      </w:r>
      <w:r w:rsidR="00863DE5">
        <w:rPr>
          <w:bCs/>
        </w:rPr>
        <w:t>405</w:t>
      </w:r>
      <w:r w:rsidRPr="00A904B2">
        <w:rPr>
          <w:bCs/>
        </w:rPr>
        <w:t xml:space="preserve"> points (outstanding performance)</w:t>
      </w:r>
    </w:p>
    <w:p w14:paraId="2729013C" w14:textId="63E954E5" w:rsidR="00287FD2" w:rsidRPr="00A904B2" w:rsidRDefault="00287FD2" w:rsidP="00287FD2">
      <w:pPr>
        <w:rPr>
          <w:bCs/>
        </w:rPr>
      </w:pPr>
      <w:r w:rsidRPr="00A904B2">
        <w:rPr>
          <w:bCs/>
        </w:rPr>
        <w:t xml:space="preserve">B=   </w:t>
      </w:r>
      <w:r w:rsidR="00D120F2">
        <w:rPr>
          <w:bCs/>
        </w:rPr>
        <w:t>3</w:t>
      </w:r>
      <w:r w:rsidR="00863DE5">
        <w:rPr>
          <w:bCs/>
        </w:rPr>
        <w:t>60</w:t>
      </w:r>
      <w:r w:rsidRPr="00A904B2">
        <w:rPr>
          <w:bCs/>
        </w:rPr>
        <w:t xml:space="preserve"> </w:t>
      </w:r>
      <w:r w:rsidR="00C4205A">
        <w:rPr>
          <w:bCs/>
        </w:rPr>
        <w:t xml:space="preserve">- </w:t>
      </w:r>
      <w:r w:rsidR="00863DE5">
        <w:rPr>
          <w:bCs/>
        </w:rPr>
        <w:t>404</w:t>
      </w:r>
      <w:r w:rsidRPr="00A904B2">
        <w:rPr>
          <w:bCs/>
        </w:rPr>
        <w:t xml:space="preserve"> points (superior performance)</w:t>
      </w:r>
    </w:p>
    <w:p w14:paraId="6B212354" w14:textId="0142756F" w:rsidR="00287FD2" w:rsidRPr="00A904B2" w:rsidRDefault="00287FD2" w:rsidP="00287FD2">
      <w:pPr>
        <w:rPr>
          <w:bCs/>
        </w:rPr>
      </w:pPr>
      <w:r w:rsidRPr="00A904B2">
        <w:rPr>
          <w:bCs/>
        </w:rPr>
        <w:t xml:space="preserve">C=   </w:t>
      </w:r>
      <w:r w:rsidR="00863DE5">
        <w:rPr>
          <w:bCs/>
        </w:rPr>
        <w:t>315</w:t>
      </w:r>
      <w:r w:rsidR="00C4205A">
        <w:rPr>
          <w:bCs/>
        </w:rPr>
        <w:t xml:space="preserve"> -</w:t>
      </w:r>
      <w:r w:rsidRPr="00A904B2">
        <w:rPr>
          <w:bCs/>
        </w:rPr>
        <w:t xml:space="preserve"> 3</w:t>
      </w:r>
      <w:r w:rsidR="00863DE5">
        <w:rPr>
          <w:bCs/>
        </w:rPr>
        <w:t>5</w:t>
      </w:r>
      <w:r w:rsidR="00D120F2">
        <w:rPr>
          <w:bCs/>
        </w:rPr>
        <w:t>9</w:t>
      </w:r>
      <w:r w:rsidRPr="00A904B2">
        <w:rPr>
          <w:bCs/>
        </w:rPr>
        <w:t xml:space="preserve"> points (adequate performance)</w:t>
      </w:r>
    </w:p>
    <w:p w14:paraId="715537C3" w14:textId="1D30C350" w:rsidR="00287FD2" w:rsidRPr="00A904B2" w:rsidRDefault="00287FD2" w:rsidP="00287FD2">
      <w:pPr>
        <w:rPr>
          <w:bCs/>
        </w:rPr>
      </w:pPr>
      <w:r w:rsidRPr="00A904B2">
        <w:rPr>
          <w:bCs/>
        </w:rPr>
        <w:t xml:space="preserve">D=   </w:t>
      </w:r>
      <w:r w:rsidR="00D120F2">
        <w:rPr>
          <w:bCs/>
        </w:rPr>
        <w:t>2</w:t>
      </w:r>
      <w:r w:rsidR="00863DE5">
        <w:rPr>
          <w:bCs/>
        </w:rPr>
        <w:t>7</w:t>
      </w:r>
      <w:r w:rsidR="00D120F2">
        <w:rPr>
          <w:bCs/>
        </w:rPr>
        <w:t>0</w:t>
      </w:r>
      <w:r w:rsidRPr="00A904B2">
        <w:rPr>
          <w:bCs/>
        </w:rPr>
        <w:t xml:space="preserve"> </w:t>
      </w:r>
      <w:r w:rsidR="00C4205A">
        <w:rPr>
          <w:bCs/>
        </w:rPr>
        <w:t>-</w:t>
      </w:r>
      <w:r w:rsidRPr="00A904B2">
        <w:rPr>
          <w:bCs/>
        </w:rPr>
        <w:t xml:space="preserve"> </w:t>
      </w:r>
      <w:r w:rsidR="00863DE5">
        <w:rPr>
          <w:bCs/>
        </w:rPr>
        <w:t>314</w:t>
      </w:r>
      <w:r w:rsidRPr="00A904B2">
        <w:rPr>
          <w:bCs/>
        </w:rPr>
        <w:t xml:space="preserve"> points (marginal performance)</w:t>
      </w:r>
    </w:p>
    <w:p w14:paraId="6D49238E" w14:textId="0784B345" w:rsidR="00287FD2" w:rsidRPr="00A904B2" w:rsidRDefault="00287FD2" w:rsidP="00287FD2">
      <w:pPr>
        <w:rPr>
          <w:b w:val="0"/>
          <w:color w:val="000000"/>
        </w:rPr>
      </w:pPr>
      <w:r w:rsidRPr="00A904B2">
        <w:rPr>
          <w:bCs/>
        </w:rPr>
        <w:t>F=   below 2</w:t>
      </w:r>
      <w:r w:rsidR="00863DE5">
        <w:rPr>
          <w:bCs/>
        </w:rPr>
        <w:t>6</w:t>
      </w:r>
      <w:r w:rsidR="00F62983">
        <w:rPr>
          <w:bCs/>
        </w:rPr>
        <w:t>9</w:t>
      </w:r>
      <w:r w:rsidRPr="00A904B2">
        <w:rPr>
          <w:bCs/>
        </w:rPr>
        <w:t xml:space="preserve"> points (unacceptable performance)</w:t>
      </w:r>
    </w:p>
    <w:p w14:paraId="29E5F832" w14:textId="77777777" w:rsidR="00287FD2" w:rsidRPr="00A904B2" w:rsidRDefault="00287FD2" w:rsidP="00287FD2"/>
    <w:p w14:paraId="766F6882" w14:textId="77777777" w:rsidR="00287FD2" w:rsidRPr="00507917" w:rsidRDefault="00287FD2" w:rsidP="00287FD2">
      <w:pPr>
        <w:rPr>
          <w:b w:val="0"/>
        </w:rPr>
      </w:pPr>
      <w:r w:rsidRPr="00507917">
        <w:rPr>
          <w:b w:val="0"/>
        </w:rPr>
        <w:t xml:space="preserve">If, at the end of the semester, you miss the cutoff by </w:t>
      </w:r>
      <w:r w:rsidRPr="00507917">
        <w:rPr>
          <w:b w:val="0"/>
          <w:u w:val="single"/>
        </w:rPr>
        <w:t>one point</w:t>
      </w:r>
      <w:r w:rsidRPr="00507917">
        <w:rPr>
          <w:b w:val="0"/>
        </w:rPr>
        <w:t>, I will automatically move your final grade up to the next grade.</w:t>
      </w:r>
    </w:p>
    <w:p w14:paraId="48E49F16" w14:textId="77777777" w:rsidR="00287FD2" w:rsidRPr="00A904B2" w:rsidRDefault="00287FD2" w:rsidP="00287FD2"/>
    <w:p w14:paraId="05B7D966" w14:textId="77777777" w:rsidR="00287FD2" w:rsidRPr="00A904B2" w:rsidRDefault="00287FD2" w:rsidP="00287FD2">
      <w:pPr>
        <w:rPr>
          <w:color w:val="000000"/>
        </w:rPr>
      </w:pPr>
    </w:p>
    <w:tbl>
      <w:tblPr>
        <w:tblW w:w="0" w:type="auto"/>
        <w:tblInd w:w="10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6690"/>
      </w:tblGrid>
      <w:tr w:rsidR="00287FD2" w:rsidRPr="00A904B2" w14:paraId="71DCA972" w14:textId="77777777" w:rsidTr="00287FD2">
        <w:trPr>
          <w:trHeight w:val="790"/>
        </w:trPr>
        <w:tc>
          <w:tcPr>
            <w:tcW w:w="6690" w:type="dxa"/>
          </w:tcPr>
          <w:p w14:paraId="791BDFB0" w14:textId="77777777" w:rsidR="00287FD2" w:rsidRPr="00A904B2" w:rsidRDefault="00287FD2" w:rsidP="00287FD2">
            <w:pPr>
              <w:shd w:val="clear" w:color="auto" w:fill="FFFFFF"/>
              <w:spacing w:before="100" w:beforeAutospacing="1" w:after="100" w:afterAutospacing="1"/>
              <w:rPr>
                <w:color w:val="333333"/>
              </w:rPr>
            </w:pPr>
            <w:r w:rsidRPr="00A904B2">
              <w:rPr>
                <w:color w:val="333333"/>
              </w:rPr>
              <w:t>“To write is to write is to write is to write is to write is to write is to write is to write."(Gertrude Stein)</w:t>
            </w:r>
          </w:p>
          <w:p w14:paraId="3D6167A3" w14:textId="77777777" w:rsidR="00287FD2" w:rsidRPr="00A904B2" w:rsidRDefault="00287FD2" w:rsidP="00287FD2">
            <w:pPr>
              <w:spacing w:line="360" w:lineRule="auto"/>
              <w:jc w:val="both"/>
            </w:pPr>
            <w:r w:rsidRPr="00A904B2">
              <w:rPr>
                <w:color w:val="333333"/>
              </w:rPr>
              <w:t>"The secret of getting ahead is getting started. The secret of getting started is breaking your complex overwhelming tasks into small manageable tasks, and then starting on the first one." (Mark Twain).</w:t>
            </w:r>
          </w:p>
          <w:p w14:paraId="5CD1A610" w14:textId="77777777" w:rsidR="00287FD2" w:rsidRPr="00A904B2" w:rsidRDefault="00287FD2" w:rsidP="00287FD2">
            <w:pPr>
              <w:spacing w:line="360" w:lineRule="auto"/>
              <w:jc w:val="both"/>
            </w:pPr>
          </w:p>
        </w:tc>
      </w:tr>
    </w:tbl>
    <w:p w14:paraId="395D815C" w14:textId="77777777" w:rsidR="00287FD2" w:rsidRPr="00A904B2" w:rsidRDefault="00287FD2" w:rsidP="00287FD2">
      <w:pPr>
        <w:spacing w:line="360" w:lineRule="auto"/>
        <w:jc w:val="both"/>
      </w:pPr>
    </w:p>
    <w:p w14:paraId="53388581" w14:textId="77777777" w:rsidR="00287FD2" w:rsidRPr="009C7AB7" w:rsidRDefault="00287FD2" w:rsidP="009C7AB7">
      <w:pPr>
        <w:spacing w:line="360" w:lineRule="auto"/>
        <w:jc w:val="both"/>
      </w:pPr>
      <w:r w:rsidRPr="00A904B2">
        <w:t>Assignments</w:t>
      </w:r>
    </w:p>
    <w:p w14:paraId="3A6692F6" w14:textId="77777777" w:rsidR="00287FD2" w:rsidRPr="00A904B2" w:rsidRDefault="00287FD2" w:rsidP="00287FD2">
      <w:pPr>
        <w:pStyle w:val="ListParagraph"/>
        <w:ind w:left="360"/>
        <w:rPr>
          <w:b w:val="0"/>
        </w:rPr>
      </w:pPr>
    </w:p>
    <w:p w14:paraId="0C20ACD4" w14:textId="77777777" w:rsidR="00287FD2" w:rsidRPr="00A904B2" w:rsidRDefault="00287FD2" w:rsidP="00287FD2">
      <w:pPr>
        <w:pStyle w:val="ListParagraph"/>
        <w:numPr>
          <w:ilvl w:val="0"/>
          <w:numId w:val="4"/>
        </w:numPr>
        <w:rPr>
          <w:b w:val="0"/>
        </w:rPr>
      </w:pPr>
      <w:r w:rsidRPr="00A904B2">
        <w:t>The Mini Memoir</w:t>
      </w:r>
      <w:r w:rsidR="009C7AB7">
        <w:t>:</w:t>
      </w:r>
      <w:r w:rsidRPr="00A904B2">
        <w:t xml:space="preserve"> Everyone Has a Story to Tell (not to be shared in class): </w:t>
      </w:r>
    </w:p>
    <w:p w14:paraId="5C93031A" w14:textId="77777777" w:rsidR="00287FD2" w:rsidRPr="00A904B2" w:rsidRDefault="00287FD2" w:rsidP="00287FD2">
      <w:pPr>
        <w:rPr>
          <w:b w:val="0"/>
        </w:rPr>
      </w:pPr>
      <w:r w:rsidRPr="00A904B2">
        <w:rPr>
          <w:rFonts w:cs="Arial"/>
          <w:b w:val="0"/>
        </w:rPr>
        <w:t xml:space="preserve">Memoirs are a common type of nonfiction. Often, they contain traumatic or heartbreaking personal experiences that reveal personal universal truths and offer elements that help readers to examine their own lives and experiences. Memoirs can also focus on great adventures, rites of passage, key travels or bonding experiences. They work better when they </w:t>
      </w:r>
      <w:r w:rsidRPr="00A904B2">
        <w:rPr>
          <w:b w:val="0"/>
        </w:rPr>
        <w:t xml:space="preserve">focus on </w:t>
      </w:r>
      <w:r w:rsidRPr="00A904B2">
        <w:rPr>
          <w:b w:val="0"/>
          <w:u w:val="single"/>
        </w:rPr>
        <w:t>one</w:t>
      </w:r>
      <w:r w:rsidRPr="00A904B2">
        <w:rPr>
          <w:b w:val="0"/>
        </w:rPr>
        <w:t xml:space="preserve"> time period of your life that helped to define who you are now. </w:t>
      </w:r>
    </w:p>
    <w:p w14:paraId="0EEADE3B" w14:textId="3B506215" w:rsidR="00287FD2" w:rsidRPr="00A904B2" w:rsidRDefault="00287FD2" w:rsidP="00287FD2">
      <w:pPr>
        <w:rPr>
          <w:b w:val="0"/>
        </w:rPr>
      </w:pPr>
      <w:r w:rsidRPr="00A904B2">
        <w:rPr>
          <w:b w:val="0"/>
        </w:rPr>
        <w:t>A memoir is a process of researching your own life. You will travel backward in time to discover what a certain moment in the past meant to you. Choose an event from your past from which you have a collection of photographs and write your mini memoir using the pictures to recreate the scene. Talk to someone else that was present at the event to compare/contrast the two experiences. Your reader does not know a thing about you so you must insert background information swiftly and casually. Use your journalistic training (</w:t>
      </w:r>
      <w:r w:rsidR="00DC7F06">
        <w:rPr>
          <w:b w:val="0"/>
        </w:rPr>
        <w:t>J</w:t>
      </w:r>
      <w:r w:rsidRPr="00A904B2">
        <w:rPr>
          <w:b w:val="0"/>
        </w:rPr>
        <w:t>our 120, 311</w:t>
      </w:r>
      <w:r w:rsidR="00DC7F06">
        <w:rPr>
          <w:b w:val="0"/>
        </w:rPr>
        <w:t xml:space="preserve"> or other writing course</w:t>
      </w:r>
      <w:r w:rsidRPr="00A904B2">
        <w:rPr>
          <w:b w:val="0"/>
        </w:rPr>
        <w:t>) on deadline reporting to get to the top of the story as soon as possible in your essay. Think of character development. Age, gender, ethnic/religious background, class, city, set of habits/ shortcomings/traits, strengths/peculiarities helps you to sketch your character. The readers will bond with you if they find you enough amusing, interesting, t</w:t>
      </w:r>
      <w:r w:rsidR="00A6342C">
        <w:rPr>
          <w:b w:val="0"/>
        </w:rPr>
        <w:t>ypica</w:t>
      </w:r>
      <w:r w:rsidRPr="00A904B2">
        <w:rPr>
          <w:b w:val="0"/>
        </w:rPr>
        <w:t xml:space="preserve">l, etc. The readers won’t like you if you show self-dislike neither if you seem too pleased with yourself. Don’t fall into traps such as the “I am right and the other others are wrong.” Humor or remorse attracts more </w:t>
      </w:r>
      <w:r w:rsidRPr="00A904B2">
        <w:rPr>
          <w:b w:val="0"/>
        </w:rPr>
        <w:lastRenderedPageBreak/>
        <w:t xml:space="preserve">sympathy, especially when you show you made hard choices under pressure. In addition, try to contextualize that moment but bringing in what was happening around in the larger world (key news in your city, region, country, etc.). </w:t>
      </w:r>
      <w:r w:rsidRPr="00DC7F06">
        <w:t>This is the only assignment in this class that you will write in the first person.</w:t>
      </w:r>
      <w:r w:rsidRPr="00A904B2">
        <w:rPr>
          <w:b w:val="0"/>
        </w:rPr>
        <w:t xml:space="preserve"> </w:t>
      </w:r>
      <w:r w:rsidRPr="00A904B2">
        <w:rPr>
          <w:rFonts w:cs="Arial"/>
        </w:rPr>
        <w:t>This is not a bio</w:t>
      </w:r>
      <w:r w:rsidRPr="00A904B2">
        <w:rPr>
          <w:rFonts w:cs="Arial"/>
          <w:b w:val="0"/>
        </w:rPr>
        <w:t>.</w:t>
      </w:r>
      <w:r w:rsidRPr="00A904B2">
        <w:rPr>
          <w:b w:val="0"/>
        </w:rPr>
        <w:t xml:space="preserve"> </w:t>
      </w:r>
      <w:r w:rsidRPr="00A904B2">
        <w:t xml:space="preserve">Write a </w:t>
      </w:r>
      <w:r w:rsidR="00DC7F06">
        <w:t xml:space="preserve">minimum of </w:t>
      </w:r>
      <w:r w:rsidRPr="00A904B2">
        <w:t>600-word</w:t>
      </w:r>
      <w:r w:rsidR="00DC7F06">
        <w:t>s in a</w:t>
      </w:r>
      <w:r w:rsidRPr="00A904B2">
        <w:t xml:space="preserve"> double</w:t>
      </w:r>
      <w:r w:rsidR="00DC7F06">
        <w:t>-</w:t>
      </w:r>
      <w:r w:rsidRPr="00A904B2">
        <w:t xml:space="preserve"> spaced article. Include a creative title</w:t>
      </w:r>
      <w:r w:rsidRPr="00A904B2">
        <w:rPr>
          <w:b w:val="0"/>
        </w:rPr>
        <w:t>. Post it on Beachboard by the deadline. Check the course schedule for deadline.</w:t>
      </w:r>
      <w:r w:rsidR="00C4205A">
        <w:rPr>
          <w:b w:val="0"/>
        </w:rPr>
        <w:t xml:space="preserve"> This assignment is worth </w:t>
      </w:r>
      <w:r w:rsidR="00D120F2">
        <w:rPr>
          <w:b w:val="0"/>
        </w:rPr>
        <w:t>3</w:t>
      </w:r>
      <w:r w:rsidR="00C4205A">
        <w:rPr>
          <w:b w:val="0"/>
        </w:rPr>
        <w:t>0 points.</w:t>
      </w:r>
    </w:p>
    <w:p w14:paraId="635C327B" w14:textId="77777777" w:rsidR="00287FD2" w:rsidRPr="00A904B2" w:rsidRDefault="00287FD2" w:rsidP="00287FD2">
      <w:pPr>
        <w:rPr>
          <w:b w:val="0"/>
        </w:rPr>
      </w:pPr>
    </w:p>
    <w:p w14:paraId="63098999" w14:textId="681793E2" w:rsidR="00287FD2" w:rsidRPr="00A904B2" w:rsidRDefault="00287FD2" w:rsidP="00287FD2">
      <w:r w:rsidRPr="00A904B2">
        <w:t xml:space="preserve">Check the textbook </w:t>
      </w:r>
      <w:r w:rsidR="00DC7F06">
        <w:t>“</w:t>
      </w:r>
      <w:r w:rsidR="00DC7F06" w:rsidRPr="00631221">
        <w:t>Telling True Stories</w:t>
      </w:r>
      <w:r w:rsidR="00DC7F06">
        <w:t>”</w:t>
      </w:r>
      <w:r w:rsidR="00DC7F06" w:rsidRPr="00A904B2">
        <w:t xml:space="preserve"> </w:t>
      </w:r>
      <w:r w:rsidRPr="00A904B2">
        <w:t>pages 78-83 on personal essays.</w:t>
      </w:r>
    </w:p>
    <w:p w14:paraId="4CA4C2F9" w14:textId="35B6B050" w:rsidR="004806D0" w:rsidRDefault="00287FD2" w:rsidP="004F4071">
      <w:r w:rsidRPr="00A904B2">
        <w:t>Here are some memoir prompters</w:t>
      </w:r>
      <w:r w:rsidR="004806D0">
        <w:t xml:space="preserve"> </w:t>
      </w:r>
      <w:r w:rsidR="004806D0">
        <w:rPr>
          <w:b w:val="0"/>
        </w:rPr>
        <w:t>(focus on the ones that matters to you)</w:t>
      </w:r>
      <w:r w:rsidRPr="00A904B2">
        <w:t xml:space="preserve">: </w:t>
      </w:r>
    </w:p>
    <w:p w14:paraId="4E7DCC69" w14:textId="0FAB100B" w:rsidR="00287FD2" w:rsidRPr="004806D0" w:rsidRDefault="00287FD2" w:rsidP="004F4071">
      <w:pPr>
        <w:pStyle w:val="ListParagraph"/>
        <w:numPr>
          <w:ilvl w:val="0"/>
          <w:numId w:val="5"/>
        </w:numPr>
        <w:rPr>
          <w:b w:val="0"/>
        </w:rPr>
      </w:pPr>
      <w:r w:rsidRPr="004806D0">
        <w:rPr>
          <w:b w:val="0"/>
        </w:rPr>
        <w:t xml:space="preserve">What happened to you in that particular moment? </w:t>
      </w:r>
    </w:p>
    <w:p w14:paraId="0FA0E1A4" w14:textId="77777777" w:rsidR="004806D0" w:rsidRPr="004806D0" w:rsidRDefault="00287FD2" w:rsidP="004F4071">
      <w:pPr>
        <w:pStyle w:val="ListParagraph"/>
        <w:numPr>
          <w:ilvl w:val="0"/>
          <w:numId w:val="5"/>
        </w:numPr>
        <w:rPr>
          <w:b w:val="0"/>
        </w:rPr>
      </w:pPr>
      <w:r w:rsidRPr="004806D0">
        <w:rPr>
          <w:b w:val="0"/>
        </w:rPr>
        <w:t xml:space="preserve">What was the context? </w:t>
      </w:r>
    </w:p>
    <w:p w14:paraId="6564B59E" w14:textId="68EDB1A3" w:rsidR="00287FD2" w:rsidRPr="004806D0" w:rsidRDefault="00287FD2" w:rsidP="004F4071">
      <w:pPr>
        <w:pStyle w:val="ListParagraph"/>
        <w:numPr>
          <w:ilvl w:val="0"/>
          <w:numId w:val="5"/>
        </w:numPr>
        <w:rPr>
          <w:b w:val="0"/>
        </w:rPr>
      </w:pPr>
      <w:r w:rsidRPr="004806D0">
        <w:rPr>
          <w:b w:val="0"/>
        </w:rPr>
        <w:t xml:space="preserve">What characters were involved? </w:t>
      </w:r>
    </w:p>
    <w:p w14:paraId="63984C22" w14:textId="458B6C42" w:rsidR="00287FD2" w:rsidRPr="004806D0" w:rsidRDefault="00287FD2" w:rsidP="004F4071">
      <w:pPr>
        <w:pStyle w:val="ListParagraph"/>
        <w:numPr>
          <w:ilvl w:val="0"/>
          <w:numId w:val="5"/>
        </w:numPr>
        <w:rPr>
          <w:b w:val="0"/>
        </w:rPr>
      </w:pPr>
      <w:r w:rsidRPr="004806D0">
        <w:rPr>
          <w:b w:val="0"/>
        </w:rPr>
        <w:t xml:space="preserve">What’s the most frightening thing if any? What’s the happiest thing if any? </w:t>
      </w:r>
    </w:p>
    <w:p w14:paraId="64AD971B" w14:textId="14A672AD" w:rsidR="00287FD2" w:rsidRPr="004806D0" w:rsidRDefault="00287FD2" w:rsidP="004F4071">
      <w:pPr>
        <w:pStyle w:val="ListParagraph"/>
        <w:numPr>
          <w:ilvl w:val="0"/>
          <w:numId w:val="5"/>
        </w:numPr>
        <w:rPr>
          <w:b w:val="0"/>
        </w:rPr>
      </w:pPr>
      <w:r w:rsidRPr="004806D0">
        <w:rPr>
          <w:b w:val="0"/>
        </w:rPr>
        <w:t xml:space="preserve">What images, sounds or smells come to mind when you cast your memory back to those days? </w:t>
      </w:r>
    </w:p>
    <w:p w14:paraId="728AD015" w14:textId="24CC2B76" w:rsidR="00287FD2" w:rsidRPr="004806D0" w:rsidRDefault="00287FD2" w:rsidP="004F4071">
      <w:pPr>
        <w:pStyle w:val="ListParagraph"/>
        <w:numPr>
          <w:ilvl w:val="0"/>
          <w:numId w:val="5"/>
        </w:numPr>
        <w:rPr>
          <w:b w:val="0"/>
        </w:rPr>
      </w:pPr>
      <w:r w:rsidRPr="004806D0">
        <w:rPr>
          <w:b w:val="0"/>
        </w:rPr>
        <w:t xml:space="preserve">Describe what happened and how it turned out; include your feelings.  Re-examine the situation, your decisions and choices. What have you learned from it? </w:t>
      </w:r>
    </w:p>
    <w:p w14:paraId="6B8392AF" w14:textId="77777777" w:rsidR="00287FD2" w:rsidRPr="00A904B2" w:rsidRDefault="00287FD2" w:rsidP="00287FD2">
      <w:pPr>
        <w:pStyle w:val="NormalWeb"/>
        <w:spacing w:before="0" w:beforeAutospacing="0" w:after="0" w:afterAutospacing="0"/>
        <w:ind w:left="720"/>
      </w:pPr>
    </w:p>
    <w:p w14:paraId="319F389D" w14:textId="77777777" w:rsidR="00287FD2" w:rsidRPr="00A904B2" w:rsidRDefault="00287FD2" w:rsidP="00287FD2">
      <w:pPr>
        <w:pStyle w:val="NormalWeb"/>
        <w:spacing w:before="0" w:beforeAutospacing="0" w:after="0" w:afterAutospacing="0"/>
      </w:pPr>
      <w:r w:rsidRPr="00A904B2">
        <w:rPr>
          <w:b/>
        </w:rPr>
        <w:t>Be truthful:</w:t>
      </w:r>
      <w:r w:rsidRPr="00A904B2">
        <w:t xml:space="preserve"> DO NOT ADD THINGS THAT DID NOT HAPPEN; DO NOT DECEIVE YOUR READERS. </w:t>
      </w:r>
    </w:p>
    <w:p w14:paraId="266DCD28" w14:textId="77777777" w:rsidR="00287FD2" w:rsidRPr="00A904B2" w:rsidRDefault="00287FD2" w:rsidP="00287FD2">
      <w:pPr>
        <w:rPr>
          <w:b w:val="0"/>
        </w:rPr>
      </w:pPr>
    </w:p>
    <w:p w14:paraId="66FAFB96" w14:textId="1EA48AEC" w:rsidR="00287FD2" w:rsidRPr="00DC7F06" w:rsidRDefault="0038473B" w:rsidP="00287FD2">
      <w:pPr>
        <w:pStyle w:val="ListParagraph"/>
        <w:numPr>
          <w:ilvl w:val="0"/>
          <w:numId w:val="4"/>
        </w:numPr>
        <w:rPr>
          <w:b w:val="0"/>
        </w:rPr>
      </w:pPr>
      <w:r>
        <w:t xml:space="preserve">Story 1: </w:t>
      </w:r>
      <w:r w:rsidR="00287FD2">
        <w:t xml:space="preserve">Profile </w:t>
      </w:r>
    </w:p>
    <w:p w14:paraId="236DAC32" w14:textId="2DC2EFB7" w:rsidR="004806D0" w:rsidRDefault="00287FD2" w:rsidP="00287FD2">
      <w:pPr>
        <w:rPr>
          <w:b w:val="0"/>
        </w:rPr>
      </w:pPr>
      <w:r w:rsidRPr="00A904B2">
        <w:rPr>
          <w:b w:val="0"/>
        </w:rPr>
        <w:t xml:space="preserve">Select an exciting person </w:t>
      </w:r>
      <w:r w:rsidR="00A257A9">
        <w:rPr>
          <w:b w:val="0"/>
        </w:rPr>
        <w:t xml:space="preserve">that is </w:t>
      </w:r>
      <w:r w:rsidR="00A257A9" w:rsidRPr="00C4205A">
        <w:t>demographically different than you</w:t>
      </w:r>
      <w:r w:rsidR="00A257A9">
        <w:rPr>
          <w:b w:val="0"/>
        </w:rPr>
        <w:t xml:space="preserve"> </w:t>
      </w:r>
      <w:r w:rsidR="00A257A9" w:rsidRPr="00C4205A">
        <w:t>are</w:t>
      </w:r>
      <w:r w:rsidR="00006540">
        <w:t>,</w:t>
      </w:r>
      <w:r w:rsidR="00D120F2">
        <w:rPr>
          <w:b w:val="0"/>
        </w:rPr>
        <w:t xml:space="preserve"> such </w:t>
      </w:r>
      <w:r w:rsidR="00006540">
        <w:rPr>
          <w:b w:val="0"/>
        </w:rPr>
        <w:t xml:space="preserve">as a member of a minority group, </w:t>
      </w:r>
      <w:r w:rsidR="00A257A9">
        <w:rPr>
          <w:b w:val="0"/>
        </w:rPr>
        <w:t xml:space="preserve">and has </w:t>
      </w:r>
      <w:r w:rsidRPr="00A904B2">
        <w:rPr>
          <w:b w:val="0"/>
        </w:rPr>
        <w:t xml:space="preserve">an interesting life story to conduct a personal interview. </w:t>
      </w:r>
      <w:r w:rsidR="00DC78F7">
        <w:rPr>
          <w:b w:val="0"/>
        </w:rPr>
        <w:t xml:space="preserve">Please, avoid family members for reasons we will discuss in class. </w:t>
      </w:r>
      <w:r w:rsidRPr="00A904B2">
        <w:rPr>
          <w:b w:val="0"/>
        </w:rPr>
        <w:t xml:space="preserve">You will employ the techniques prescribed by the </w:t>
      </w:r>
      <w:r w:rsidRPr="00A904B2">
        <w:t xml:space="preserve">textbook </w:t>
      </w:r>
      <w:r w:rsidR="00DC7F06">
        <w:t>“</w:t>
      </w:r>
      <w:r w:rsidR="00DC7F06" w:rsidRPr="00631221">
        <w:t>Telling True Stories</w:t>
      </w:r>
      <w:r w:rsidR="00DC7F06">
        <w:t xml:space="preserve">” </w:t>
      </w:r>
      <w:r w:rsidRPr="00A904B2">
        <w:t>pages 30-35</w:t>
      </w:r>
      <w:r w:rsidR="00DC78F7">
        <w:t xml:space="preserve"> </w:t>
      </w:r>
      <w:r w:rsidR="00DC78F7">
        <w:rPr>
          <w:b w:val="0"/>
        </w:rPr>
        <w:t>and other aspects discussed in class</w:t>
      </w:r>
      <w:r w:rsidRPr="00A904B2">
        <w:t>.</w:t>
      </w:r>
      <w:r w:rsidRPr="00A904B2">
        <w:rPr>
          <w:b w:val="0"/>
        </w:rPr>
        <w:t xml:space="preserve"> Based on what you get from your subject through a couple of meetings </w:t>
      </w:r>
      <w:r w:rsidR="00DC78F7">
        <w:rPr>
          <w:b w:val="0"/>
        </w:rPr>
        <w:t>(</w:t>
      </w:r>
      <w:r w:rsidR="00DC78F7" w:rsidRPr="00DC78F7">
        <w:t>one meeting is never enough</w:t>
      </w:r>
      <w:r w:rsidR="00DC78F7">
        <w:rPr>
          <w:b w:val="0"/>
        </w:rPr>
        <w:t xml:space="preserve">) </w:t>
      </w:r>
      <w:r w:rsidRPr="00A904B2">
        <w:rPr>
          <w:b w:val="0"/>
        </w:rPr>
        <w:t xml:space="preserve">and, if applicable, through an Internet search, write a profile of him/her. Print it and turn it in by the deadline </w:t>
      </w:r>
      <w:r w:rsidRPr="00DC78F7">
        <w:t>in class</w:t>
      </w:r>
      <w:r w:rsidRPr="00A904B2">
        <w:rPr>
          <w:b w:val="0"/>
        </w:rPr>
        <w:t>. Add a photo caption of your subject</w:t>
      </w:r>
      <w:r w:rsidR="00DC78F7">
        <w:rPr>
          <w:b w:val="0"/>
        </w:rPr>
        <w:t xml:space="preserve"> of he/she agrees</w:t>
      </w:r>
      <w:r w:rsidRPr="00A904B2">
        <w:rPr>
          <w:b w:val="0"/>
        </w:rPr>
        <w:t>. By the way, the subject n</w:t>
      </w:r>
      <w:r w:rsidR="00DC78F7">
        <w:rPr>
          <w:b w:val="0"/>
        </w:rPr>
        <w:t>eeds to agree to reveal his/her</w:t>
      </w:r>
      <w:r w:rsidRPr="00A904B2">
        <w:rPr>
          <w:b w:val="0"/>
        </w:rPr>
        <w:t xml:space="preserve"> real name. To know more about profiles, check the </w:t>
      </w:r>
      <w:r w:rsidRPr="00A904B2">
        <w:t xml:space="preserve">textbook </w:t>
      </w:r>
      <w:r w:rsidR="007424E9">
        <w:t>“</w:t>
      </w:r>
      <w:r w:rsidR="007424E9" w:rsidRPr="00631221">
        <w:t>Telling True Stories</w:t>
      </w:r>
      <w:r w:rsidR="007424E9">
        <w:t xml:space="preserve">” </w:t>
      </w:r>
      <w:r w:rsidRPr="00A904B2">
        <w:t>pages 66 - 74</w:t>
      </w:r>
      <w:r w:rsidRPr="00A904B2">
        <w:rPr>
          <w:b w:val="0"/>
        </w:rPr>
        <w:t xml:space="preserve">. It will be nice if you can include some dialogue instead of mere quotations. </w:t>
      </w:r>
      <w:r w:rsidR="004806D0">
        <w:rPr>
          <w:b w:val="0"/>
        </w:rPr>
        <w:t>Use AP style (</w:t>
      </w:r>
      <w:hyperlink r:id="rId36" w:history="1">
        <w:r w:rsidR="004806D0" w:rsidRPr="006F40C4">
          <w:rPr>
            <w:rStyle w:val="Hyperlink"/>
            <w:b w:val="0"/>
          </w:rPr>
          <w:t>https://owl.english.purdue.edu/owl/resource/735/02/</w:t>
        </w:r>
      </w:hyperlink>
      <w:r w:rsidR="004806D0">
        <w:rPr>
          <w:b w:val="0"/>
        </w:rPr>
        <w:t xml:space="preserve">). </w:t>
      </w:r>
    </w:p>
    <w:p w14:paraId="459295EA" w14:textId="325AB31A" w:rsidR="00287FD2" w:rsidRDefault="00287FD2" w:rsidP="00287FD2">
      <w:pPr>
        <w:rPr>
          <w:b w:val="0"/>
        </w:rPr>
      </w:pPr>
      <w:r w:rsidRPr="00A904B2">
        <w:t xml:space="preserve">Length: </w:t>
      </w:r>
      <w:r w:rsidR="00D120F2">
        <w:t>1,0</w:t>
      </w:r>
      <w:r w:rsidRPr="00A904B2">
        <w:t>00 words</w:t>
      </w:r>
      <w:r w:rsidR="007424E9">
        <w:t>, double-spaced</w:t>
      </w:r>
      <w:r w:rsidRPr="00A904B2">
        <w:rPr>
          <w:b w:val="0"/>
        </w:rPr>
        <w:t>.</w:t>
      </w:r>
      <w:r w:rsidR="007424E9">
        <w:rPr>
          <w:b w:val="0"/>
        </w:rPr>
        <w:t xml:space="preserve"> This assignment is worth 100 points.</w:t>
      </w:r>
    </w:p>
    <w:p w14:paraId="62CF2210" w14:textId="77777777" w:rsidR="004806D0" w:rsidRDefault="004806D0" w:rsidP="00287FD2">
      <w:pPr>
        <w:rPr>
          <w:b w:val="0"/>
        </w:rPr>
      </w:pPr>
    </w:p>
    <w:p w14:paraId="0C9866EA" w14:textId="77777777" w:rsidR="004806D0" w:rsidRPr="00A904B2" w:rsidRDefault="004806D0" w:rsidP="004806D0">
      <w:pPr>
        <w:rPr>
          <w:b w:val="0"/>
        </w:rPr>
      </w:pPr>
    </w:p>
    <w:p w14:paraId="2E0355A0" w14:textId="05321947" w:rsidR="004806D0" w:rsidRPr="004806D0" w:rsidRDefault="0038473B" w:rsidP="004806D0">
      <w:pPr>
        <w:pStyle w:val="ListParagraph"/>
        <w:numPr>
          <w:ilvl w:val="0"/>
          <w:numId w:val="3"/>
        </w:numPr>
        <w:spacing w:line="360" w:lineRule="auto"/>
        <w:jc w:val="both"/>
      </w:pPr>
      <w:r>
        <w:t xml:space="preserve">Story 2: Final </w:t>
      </w:r>
      <w:r w:rsidR="004806D0" w:rsidRPr="00A904B2">
        <w:t>Project</w:t>
      </w:r>
    </w:p>
    <w:p w14:paraId="238E057B" w14:textId="15CFA409" w:rsidR="00287FD2" w:rsidRPr="00967FF6" w:rsidRDefault="004806D0" w:rsidP="004F4071">
      <w:pPr>
        <w:jc w:val="both"/>
      </w:pPr>
      <w:r w:rsidRPr="004806D0">
        <w:rPr>
          <w:b w:val="0"/>
        </w:rPr>
        <w:t>Pick an issue</w:t>
      </w:r>
      <w:r w:rsidR="00AB083E">
        <w:rPr>
          <w:b w:val="0"/>
        </w:rPr>
        <w:t xml:space="preserve"> or</w:t>
      </w:r>
      <w:r w:rsidRPr="004806D0">
        <w:rPr>
          <w:b w:val="0"/>
        </w:rPr>
        <w:t xml:space="preserve"> a situation that you really like or a curious about it. You will research this topic and find people related to it</w:t>
      </w:r>
      <w:r w:rsidR="00AB083E">
        <w:rPr>
          <w:b w:val="0"/>
        </w:rPr>
        <w:t xml:space="preserve"> to be the central characters of your story</w:t>
      </w:r>
      <w:r w:rsidRPr="004806D0">
        <w:rPr>
          <w:b w:val="0"/>
        </w:rPr>
        <w:t xml:space="preserve">. For example, </w:t>
      </w:r>
      <w:r w:rsidR="00006540">
        <w:rPr>
          <w:b w:val="0"/>
        </w:rPr>
        <w:t>issues</w:t>
      </w:r>
      <w:r w:rsidRPr="004806D0">
        <w:rPr>
          <w:b w:val="0"/>
        </w:rPr>
        <w:t xml:space="preserve"> can include being gay on campus or in any other setting; </w:t>
      </w:r>
      <w:r w:rsidR="00006540">
        <w:rPr>
          <w:b w:val="0"/>
        </w:rPr>
        <w:t xml:space="preserve">being an illegal immigrant, </w:t>
      </w:r>
      <w:r w:rsidRPr="004806D0">
        <w:rPr>
          <w:b w:val="0"/>
        </w:rPr>
        <w:t>living with a critical health problem (cancer, Aids, Down syndrome, Autism, etc.);</w:t>
      </w:r>
      <w:r w:rsidR="00006540">
        <w:rPr>
          <w:b w:val="0"/>
        </w:rPr>
        <w:t xml:space="preserve"> a situation can be</w:t>
      </w:r>
      <w:r w:rsidRPr="004806D0">
        <w:rPr>
          <w:b w:val="0"/>
        </w:rPr>
        <w:t xml:space="preserve"> the daily life of a cab driver</w:t>
      </w:r>
      <w:r w:rsidR="00006540">
        <w:rPr>
          <w:b w:val="0"/>
        </w:rPr>
        <w:t xml:space="preserve"> in times of competition with Uber and other mobile companies;</w:t>
      </w:r>
      <w:r w:rsidRPr="004806D0">
        <w:rPr>
          <w:b w:val="0"/>
        </w:rPr>
        <w:t xml:space="preserve"> a prostitute</w:t>
      </w:r>
      <w:r w:rsidR="00006540">
        <w:rPr>
          <w:b w:val="0"/>
        </w:rPr>
        <w:t xml:space="preserve"> that book</w:t>
      </w:r>
      <w:r w:rsidR="00276049">
        <w:rPr>
          <w:b w:val="0"/>
        </w:rPr>
        <w:t>s</w:t>
      </w:r>
      <w:r w:rsidR="00006540">
        <w:rPr>
          <w:b w:val="0"/>
        </w:rPr>
        <w:t xml:space="preserve"> her clients online vs. a prostitute that work</w:t>
      </w:r>
      <w:r w:rsidR="00276049">
        <w:rPr>
          <w:b w:val="0"/>
        </w:rPr>
        <w:t>s</w:t>
      </w:r>
      <w:r w:rsidR="00006540">
        <w:rPr>
          <w:b w:val="0"/>
        </w:rPr>
        <w:t xml:space="preserve"> in the street;</w:t>
      </w:r>
      <w:r w:rsidRPr="004806D0">
        <w:rPr>
          <w:b w:val="0"/>
        </w:rPr>
        <w:t xml:space="preserve"> a homeless person</w:t>
      </w:r>
      <w:r w:rsidR="00F73D9B">
        <w:rPr>
          <w:b w:val="0"/>
        </w:rPr>
        <w:t>;</w:t>
      </w:r>
      <w:r w:rsidRPr="004806D0">
        <w:rPr>
          <w:b w:val="0"/>
        </w:rPr>
        <w:t xml:space="preserve"> a former marine</w:t>
      </w:r>
      <w:r w:rsidR="00006540">
        <w:rPr>
          <w:b w:val="0"/>
        </w:rPr>
        <w:t xml:space="preserve"> with </w:t>
      </w:r>
      <w:r w:rsidR="00F73D9B">
        <w:rPr>
          <w:b w:val="0"/>
        </w:rPr>
        <w:t xml:space="preserve">PTSD; </w:t>
      </w:r>
      <w:r w:rsidR="00A6342C">
        <w:rPr>
          <w:b w:val="0"/>
        </w:rPr>
        <w:t xml:space="preserve">a person with a </w:t>
      </w:r>
      <w:r w:rsidR="00A6342C">
        <w:rPr>
          <w:b w:val="0"/>
        </w:rPr>
        <w:lastRenderedPageBreak/>
        <w:t xml:space="preserve">major addiction; </w:t>
      </w:r>
      <w:r w:rsidR="00F73D9B">
        <w:rPr>
          <w:b w:val="0"/>
        </w:rPr>
        <w:t xml:space="preserve">the </w:t>
      </w:r>
      <w:r w:rsidRPr="004806D0">
        <w:rPr>
          <w:b w:val="0"/>
        </w:rPr>
        <w:t>behind the scenes of a theme park or the zoo, a restaurant’s kitchen, a dry cleaner, a comedy club, etc.  The way you will research your topic and write your story is very different from the one you learned in traditional journalism format.  You will rely heavily on your own observations and listen carefully to people’s stories, and will use some of the literary techniques your will learn in this course to construct your narrative.  Use AP style (</w:t>
      </w:r>
      <w:hyperlink r:id="rId37" w:history="1">
        <w:r w:rsidRPr="004806D0">
          <w:rPr>
            <w:rStyle w:val="Hyperlink"/>
            <w:b w:val="0"/>
          </w:rPr>
          <w:t>https://owl.english.purdue.edu/owl/resource/735/02/</w:t>
        </w:r>
      </w:hyperlink>
      <w:r w:rsidRPr="004806D0">
        <w:rPr>
          <w:b w:val="0"/>
        </w:rPr>
        <w:t>)</w:t>
      </w:r>
      <w:r w:rsidR="00967FF6">
        <w:rPr>
          <w:b w:val="0"/>
        </w:rPr>
        <w:t xml:space="preserve">. </w:t>
      </w:r>
      <w:r w:rsidRPr="004806D0">
        <w:t>Length: 1,000 words</w:t>
      </w:r>
      <w:r>
        <w:rPr>
          <w:b w:val="0"/>
        </w:rPr>
        <w:t xml:space="preserve">. </w:t>
      </w:r>
      <w:r w:rsidRPr="00A904B2">
        <w:t xml:space="preserve"> </w:t>
      </w:r>
    </w:p>
    <w:p w14:paraId="58B95D9A" w14:textId="77777777" w:rsidR="00287FD2" w:rsidRPr="00A904B2" w:rsidRDefault="00287FD2" w:rsidP="00287FD2">
      <w:pPr>
        <w:rPr>
          <w:b w:val="0"/>
        </w:rPr>
      </w:pPr>
    </w:p>
    <w:p w14:paraId="5A48C77E" w14:textId="00D426B7" w:rsidR="00287FD2" w:rsidRPr="007424E9" w:rsidRDefault="001D5F21" w:rsidP="004F4071">
      <w:pPr>
        <w:pStyle w:val="ListParagraph"/>
        <w:numPr>
          <w:ilvl w:val="0"/>
          <w:numId w:val="3"/>
        </w:numPr>
        <w:rPr>
          <w:b w:val="0"/>
        </w:rPr>
      </w:pPr>
      <w:r>
        <w:t>Video</w:t>
      </w:r>
      <w:r w:rsidR="00507917">
        <w:t xml:space="preserve"> Presentation</w:t>
      </w:r>
      <w:r w:rsidR="00287FD2" w:rsidRPr="00A904B2">
        <w:t xml:space="preserve"> (</w:t>
      </w:r>
      <w:r w:rsidR="00967FF6">
        <w:t>p</w:t>
      </w:r>
      <w:r w:rsidR="00287FD2" w:rsidRPr="00A904B2">
        <w:t>airs of students):</w:t>
      </w:r>
      <w:r w:rsidR="00287FD2" w:rsidRPr="00A904B2">
        <w:rPr>
          <w:b w:val="0"/>
        </w:rPr>
        <w:t xml:space="preserve"> Select one literary journalist from the list posted on Beachboard </w:t>
      </w:r>
      <w:r w:rsidR="00C44810">
        <w:rPr>
          <w:b w:val="0"/>
        </w:rPr>
        <w:t>(</w:t>
      </w:r>
      <w:r>
        <w:rPr>
          <w:b w:val="0"/>
        </w:rPr>
        <w:t>get my approval ahead of time)</w:t>
      </w:r>
      <w:r w:rsidR="00C44810">
        <w:rPr>
          <w:b w:val="0"/>
        </w:rPr>
        <w:t xml:space="preserve">, </w:t>
      </w:r>
      <w:r>
        <w:rPr>
          <w:b w:val="0"/>
        </w:rPr>
        <w:t xml:space="preserve"> </w:t>
      </w:r>
      <w:r w:rsidR="001506F4">
        <w:rPr>
          <w:b w:val="0"/>
        </w:rPr>
        <w:t>research</w:t>
      </w:r>
      <w:r>
        <w:rPr>
          <w:b w:val="0"/>
        </w:rPr>
        <w:t xml:space="preserve"> hi</w:t>
      </w:r>
      <w:r w:rsidR="00C44810">
        <w:rPr>
          <w:b w:val="0"/>
        </w:rPr>
        <w:t>s</w:t>
      </w:r>
      <w:r>
        <w:rPr>
          <w:b w:val="0"/>
        </w:rPr>
        <w:t>/her</w:t>
      </w:r>
      <w:r w:rsidR="00C44810">
        <w:rPr>
          <w:b w:val="0"/>
        </w:rPr>
        <w:t xml:space="preserve"> life</w:t>
      </w:r>
      <w:r>
        <w:rPr>
          <w:b w:val="0"/>
        </w:rPr>
        <w:t xml:space="preserve"> and </w:t>
      </w:r>
      <w:r w:rsidR="001506F4">
        <w:rPr>
          <w:b w:val="0"/>
        </w:rPr>
        <w:t xml:space="preserve">read </w:t>
      </w:r>
      <w:r>
        <w:rPr>
          <w:b w:val="0"/>
        </w:rPr>
        <w:t>his/her pieces</w:t>
      </w:r>
      <w:r w:rsidR="00287FD2" w:rsidRPr="00A904B2">
        <w:rPr>
          <w:b w:val="0"/>
        </w:rPr>
        <w:t>. I</w:t>
      </w:r>
      <w:r w:rsidR="00287FD2" w:rsidRPr="00A904B2">
        <w:t xml:space="preserve"> </w:t>
      </w:r>
      <w:r w:rsidR="00287FD2" w:rsidRPr="00A904B2">
        <w:rPr>
          <w:b w:val="0"/>
        </w:rPr>
        <w:t xml:space="preserve">will keep track of the list of authors </w:t>
      </w:r>
      <w:r>
        <w:rPr>
          <w:b w:val="0"/>
        </w:rPr>
        <w:t>selecte</w:t>
      </w:r>
      <w:r w:rsidR="001506F4">
        <w:rPr>
          <w:b w:val="0"/>
        </w:rPr>
        <w:t>d by students. Select one short piece</w:t>
      </w:r>
      <w:r>
        <w:rPr>
          <w:b w:val="0"/>
        </w:rPr>
        <w:t xml:space="preserve"> authored by him/her </w:t>
      </w:r>
      <w:r w:rsidR="001506F4">
        <w:rPr>
          <w:b w:val="0"/>
        </w:rPr>
        <w:t xml:space="preserve"> (or an excerpt long enough to understand the author’s topic and style) </w:t>
      </w:r>
      <w:r>
        <w:rPr>
          <w:b w:val="0"/>
        </w:rPr>
        <w:t xml:space="preserve">and email it to me and your classmates </w:t>
      </w:r>
      <w:r w:rsidR="00287FD2" w:rsidRPr="00A904B2">
        <w:t>one week</w:t>
      </w:r>
      <w:r w:rsidR="00287FD2" w:rsidRPr="00A904B2">
        <w:rPr>
          <w:b w:val="0"/>
        </w:rPr>
        <w:t xml:space="preserve"> before your presentation so everyone has enough time to read it</w:t>
      </w:r>
      <w:r w:rsidR="00287FD2" w:rsidRPr="00A904B2">
        <w:t xml:space="preserve">. </w:t>
      </w:r>
      <w:r w:rsidR="00287FD2" w:rsidRPr="00C44810">
        <w:rPr>
          <w:b w:val="0"/>
        </w:rPr>
        <w:t>I suggest you choose contemporary authors.</w:t>
      </w:r>
      <w:r w:rsidR="00287FD2" w:rsidRPr="00A904B2">
        <w:t xml:space="preserve"> </w:t>
      </w:r>
      <w:r w:rsidR="001506F4">
        <w:t xml:space="preserve">You and your partner will produce a short video about your author and his/her work. Plan a video that is at least 5 min long and </w:t>
      </w:r>
      <w:r w:rsidR="001506F4" w:rsidRPr="001506F4">
        <w:rPr>
          <w:u w:val="single"/>
        </w:rPr>
        <w:t>no longer</w:t>
      </w:r>
      <w:r w:rsidR="001506F4">
        <w:t xml:space="preserve"> </w:t>
      </w:r>
      <w:r w:rsidR="00A95319">
        <w:t xml:space="preserve">than 10 min long. Feel free to </w:t>
      </w:r>
      <w:r w:rsidR="001506F4">
        <w:t xml:space="preserve">be creative: </w:t>
      </w:r>
      <w:r w:rsidR="001506F4" w:rsidRPr="00506915">
        <w:rPr>
          <w:b w:val="0"/>
        </w:rPr>
        <w:t xml:space="preserve">You can talk to the camera for a short period of time, read a short passage from the excerpt you sent us that illustrate your point, use </w:t>
      </w:r>
      <w:r w:rsidR="00506915" w:rsidRPr="00506915">
        <w:rPr>
          <w:b w:val="0"/>
        </w:rPr>
        <w:t>Prezi software presentation</w:t>
      </w:r>
      <w:r w:rsidR="001506F4" w:rsidRPr="00506915">
        <w:rPr>
          <w:b w:val="0"/>
        </w:rPr>
        <w:t xml:space="preserve"> with voice over, pictures and short videos captured online (author saying something important on a television interview; auth</w:t>
      </w:r>
      <w:r w:rsidR="00506915">
        <w:rPr>
          <w:b w:val="0"/>
        </w:rPr>
        <w:t>or walking in the streets, etc.</w:t>
      </w:r>
      <w:r w:rsidR="001506F4" w:rsidRPr="00506915">
        <w:rPr>
          <w:b w:val="0"/>
        </w:rPr>
        <w:t>).</w:t>
      </w:r>
      <w:r w:rsidR="001506F4">
        <w:t xml:space="preserve"> </w:t>
      </w:r>
      <w:r w:rsidR="001506F4">
        <w:rPr>
          <w:b w:val="0"/>
        </w:rPr>
        <w:t>Include brief information on his/her career</w:t>
      </w:r>
      <w:r w:rsidR="00287FD2" w:rsidRPr="00A904B2">
        <w:rPr>
          <w:b w:val="0"/>
        </w:rPr>
        <w:t xml:space="preserve">, historical context (what was happening when </w:t>
      </w:r>
      <w:r w:rsidR="00A95319">
        <w:rPr>
          <w:b w:val="0"/>
        </w:rPr>
        <w:t>he</w:t>
      </w:r>
      <w:r w:rsidR="00C44810">
        <w:rPr>
          <w:b w:val="0"/>
        </w:rPr>
        <w:t>/she</w:t>
      </w:r>
      <w:r w:rsidR="00A95319">
        <w:rPr>
          <w:b w:val="0"/>
        </w:rPr>
        <w:t xml:space="preserve"> published his</w:t>
      </w:r>
      <w:r w:rsidR="00C44810">
        <w:rPr>
          <w:b w:val="0"/>
        </w:rPr>
        <w:t>/her</w:t>
      </w:r>
      <w:r w:rsidR="00A95319">
        <w:rPr>
          <w:b w:val="0"/>
        </w:rPr>
        <w:t xml:space="preserve"> work</w:t>
      </w:r>
      <w:r w:rsidR="00C44810">
        <w:rPr>
          <w:b w:val="0"/>
        </w:rPr>
        <w:t>, if it seems relevant</w:t>
      </w:r>
      <w:r w:rsidR="00A95319">
        <w:rPr>
          <w:b w:val="0"/>
        </w:rPr>
        <w:t>)</w:t>
      </w:r>
      <w:r w:rsidR="00287FD2" w:rsidRPr="00A904B2">
        <w:rPr>
          <w:b w:val="0"/>
        </w:rPr>
        <w:t xml:space="preserve">, </w:t>
      </w:r>
      <w:r w:rsidR="00A95319">
        <w:rPr>
          <w:b w:val="0"/>
        </w:rPr>
        <w:t>why this author is important to you</w:t>
      </w:r>
      <w:r w:rsidR="00287FD2" w:rsidRPr="00A904B2">
        <w:rPr>
          <w:b w:val="0"/>
        </w:rPr>
        <w:t xml:space="preserve">, what critics </w:t>
      </w:r>
      <w:r w:rsidR="009E428A">
        <w:rPr>
          <w:b w:val="0"/>
        </w:rPr>
        <w:t xml:space="preserve">say or </w:t>
      </w:r>
      <w:r w:rsidR="00A95319">
        <w:rPr>
          <w:b w:val="0"/>
        </w:rPr>
        <w:t xml:space="preserve">said about </w:t>
      </w:r>
      <w:r w:rsidR="00C44810">
        <w:rPr>
          <w:b w:val="0"/>
        </w:rPr>
        <w:t>him/her</w:t>
      </w:r>
      <w:r w:rsidR="00287FD2" w:rsidRPr="00A904B2">
        <w:rPr>
          <w:b w:val="0"/>
        </w:rPr>
        <w:t xml:space="preserve">. </w:t>
      </w:r>
      <w:r w:rsidR="00A95319">
        <w:rPr>
          <w:b w:val="0"/>
        </w:rPr>
        <w:t xml:space="preserve">Try to find out </w:t>
      </w:r>
      <w:r w:rsidR="00287FD2" w:rsidRPr="00A904B2">
        <w:rPr>
          <w:rFonts w:cs="Times"/>
          <w:b w:val="0"/>
        </w:rPr>
        <w:t xml:space="preserve">a quintessential </w:t>
      </w:r>
      <w:r w:rsidR="00506915">
        <w:rPr>
          <w:rFonts w:cs="Times"/>
          <w:b w:val="0"/>
        </w:rPr>
        <w:t>aspect</w:t>
      </w:r>
      <w:r w:rsidR="00287FD2" w:rsidRPr="00A904B2">
        <w:rPr>
          <w:rFonts w:cs="Times"/>
          <w:b w:val="0"/>
        </w:rPr>
        <w:t xml:space="preserve"> of both his/her writing style and</w:t>
      </w:r>
      <w:r w:rsidR="00506915">
        <w:rPr>
          <w:rFonts w:cs="Times"/>
          <w:b w:val="0"/>
        </w:rPr>
        <w:t>/or</w:t>
      </w:r>
      <w:r w:rsidR="00C44810">
        <w:rPr>
          <w:rFonts w:cs="Times"/>
          <w:b w:val="0"/>
        </w:rPr>
        <w:t xml:space="preserve"> his/her worldview. </w:t>
      </w:r>
      <w:r w:rsidR="00A95319">
        <w:t>Each student</w:t>
      </w:r>
      <w:r w:rsidR="00287FD2" w:rsidRPr="00A904B2">
        <w:t xml:space="preserve"> </w:t>
      </w:r>
      <w:r w:rsidR="00A95319">
        <w:t xml:space="preserve">needs </w:t>
      </w:r>
      <w:r w:rsidR="00287FD2" w:rsidRPr="00A904B2">
        <w:t xml:space="preserve">to know all aspects of the project and be able to speak about </w:t>
      </w:r>
      <w:r w:rsidR="00A95319">
        <w:t>it</w:t>
      </w:r>
      <w:r w:rsidR="00287FD2" w:rsidRPr="00A904B2">
        <w:t xml:space="preserve">. </w:t>
      </w:r>
      <w:r w:rsidR="00A95319">
        <w:t xml:space="preserve">Add a bibliography at the end. </w:t>
      </w:r>
      <w:r w:rsidR="00287FD2" w:rsidRPr="00967FF6">
        <w:rPr>
          <w:u w:val="single"/>
        </w:rPr>
        <w:t>Avoid Wikipedia</w:t>
      </w:r>
      <w:r w:rsidR="00287FD2" w:rsidRPr="00A904B2">
        <w:rPr>
          <w:b w:val="0"/>
        </w:rPr>
        <w:t xml:space="preserve">. </w:t>
      </w:r>
      <w:r w:rsidR="00287FD2" w:rsidRPr="00A904B2">
        <w:rPr>
          <w:color w:val="000000"/>
        </w:rPr>
        <w:t xml:space="preserve"> </w:t>
      </w:r>
      <w:r w:rsidR="007424E9" w:rsidRPr="007424E9">
        <w:rPr>
          <w:b w:val="0"/>
          <w:color w:val="000000"/>
        </w:rPr>
        <w:t xml:space="preserve">This </w:t>
      </w:r>
      <w:r w:rsidR="007424E9" w:rsidRPr="007424E9">
        <w:rPr>
          <w:b w:val="0"/>
        </w:rPr>
        <w:t>a</w:t>
      </w:r>
      <w:r w:rsidR="00287FD2" w:rsidRPr="007424E9">
        <w:rPr>
          <w:b w:val="0"/>
        </w:rPr>
        <w:t>ssignment is worth 100 points.</w:t>
      </w:r>
    </w:p>
    <w:p w14:paraId="351A11DA" w14:textId="77777777" w:rsidR="00287FD2" w:rsidRPr="007424E9" w:rsidRDefault="00287FD2" w:rsidP="004F4071">
      <w:pPr>
        <w:jc w:val="both"/>
        <w:rPr>
          <w:b w:val="0"/>
        </w:rPr>
      </w:pPr>
    </w:p>
    <w:p w14:paraId="5B8AB2BE" w14:textId="65DDF692" w:rsidR="00287FD2" w:rsidRDefault="00287FD2" w:rsidP="004F4071">
      <w:pPr>
        <w:ind w:left="360"/>
        <w:rPr>
          <w:b w:val="0"/>
        </w:rPr>
      </w:pPr>
      <w:r w:rsidRPr="00A904B2">
        <w:t xml:space="preserve">Tech </w:t>
      </w:r>
      <w:r w:rsidR="00A95319">
        <w:t>issues</w:t>
      </w:r>
      <w:r w:rsidRPr="00A904B2">
        <w:rPr>
          <w:b w:val="0"/>
        </w:rPr>
        <w:t xml:space="preserve">: </w:t>
      </w:r>
      <w:r w:rsidR="00506915">
        <w:rPr>
          <w:b w:val="0"/>
        </w:rPr>
        <w:t>You can edit your work in iMovie or Windows Movie Maker. As long as you post it on YouTube</w:t>
      </w:r>
      <w:r w:rsidR="00C44810">
        <w:rPr>
          <w:b w:val="0"/>
        </w:rPr>
        <w:t>,</w:t>
      </w:r>
      <w:r w:rsidR="00506915">
        <w:rPr>
          <w:b w:val="0"/>
        </w:rPr>
        <w:t xml:space="preserve"> it will run on my computer (I have a MAC). Remember that content is more important than format. </w:t>
      </w:r>
      <w:r w:rsidR="002509DF">
        <w:rPr>
          <w:b w:val="0"/>
        </w:rPr>
        <w:t>I will give you further instructions on this assignment.</w:t>
      </w:r>
    </w:p>
    <w:p w14:paraId="3CE824DF" w14:textId="77777777" w:rsidR="00056F9D" w:rsidRDefault="00056F9D" w:rsidP="004F4071">
      <w:pPr>
        <w:pStyle w:val="ListParagraph"/>
        <w:ind w:left="360"/>
        <w:jc w:val="both"/>
        <w:rPr>
          <w:b w:val="0"/>
        </w:rPr>
      </w:pPr>
    </w:p>
    <w:p w14:paraId="30DB60B8" w14:textId="0A9792FD" w:rsidR="00056F9D" w:rsidRDefault="00056F9D" w:rsidP="004F4071">
      <w:pPr>
        <w:pStyle w:val="ListParagraph"/>
        <w:numPr>
          <w:ilvl w:val="0"/>
          <w:numId w:val="3"/>
        </w:numPr>
        <w:jc w:val="both"/>
        <w:rPr>
          <w:b w:val="0"/>
        </w:rPr>
      </w:pPr>
      <w:r>
        <w:t xml:space="preserve">Discussion Boards: </w:t>
      </w:r>
      <w:r w:rsidR="00D52556">
        <w:rPr>
          <w:b w:val="0"/>
        </w:rPr>
        <w:t>Throughout the semester, three</w:t>
      </w:r>
      <w:r w:rsidR="00A22950">
        <w:rPr>
          <w:b w:val="0"/>
        </w:rPr>
        <w:t xml:space="preserve"> discussion boards will take place </w:t>
      </w:r>
      <w:r w:rsidR="00A22950" w:rsidRPr="00441B96">
        <w:rPr>
          <w:b w:val="0"/>
        </w:rPr>
        <w:t xml:space="preserve">on Beachboard. </w:t>
      </w:r>
      <w:r w:rsidR="000848FB" w:rsidRPr="00441B96">
        <w:rPr>
          <w:b w:val="0"/>
        </w:rPr>
        <w:t>They will focus on your</w:t>
      </w:r>
      <w:r w:rsidR="00A22950" w:rsidRPr="00441B96">
        <w:rPr>
          <w:b w:val="0"/>
        </w:rPr>
        <w:t xml:space="preserve"> self-assessment </w:t>
      </w:r>
      <w:r w:rsidR="00D52556" w:rsidRPr="00441B96">
        <w:rPr>
          <w:b w:val="0"/>
        </w:rPr>
        <w:t>of your mini memoir, profile</w:t>
      </w:r>
      <w:r w:rsidR="00D52556">
        <w:rPr>
          <w:b w:val="0"/>
        </w:rPr>
        <w:t xml:space="preserve"> and</w:t>
      </w:r>
      <w:r w:rsidR="00967FF6">
        <w:rPr>
          <w:b w:val="0"/>
        </w:rPr>
        <w:t xml:space="preserve"> </w:t>
      </w:r>
      <w:r w:rsidR="00A22950">
        <w:rPr>
          <w:b w:val="0"/>
        </w:rPr>
        <w:t xml:space="preserve">final project. </w:t>
      </w:r>
      <w:r w:rsidR="006C666E">
        <w:rPr>
          <w:b w:val="0"/>
        </w:rPr>
        <w:t xml:space="preserve">The goal </w:t>
      </w:r>
      <w:r w:rsidR="005A1C22">
        <w:rPr>
          <w:b w:val="0"/>
        </w:rPr>
        <w:t xml:space="preserve">is to give you extra space for self-expression and stimulate interaction with classmates. Share your </w:t>
      </w:r>
      <w:r w:rsidR="00C44810">
        <w:rPr>
          <w:b w:val="0"/>
        </w:rPr>
        <w:t>curiosity</w:t>
      </w:r>
      <w:r w:rsidR="005A1C22">
        <w:rPr>
          <w:b w:val="0"/>
        </w:rPr>
        <w:t xml:space="preserve">, your doubts, and your ideas. I am interested in knowing </w:t>
      </w:r>
      <w:r w:rsidR="00A22950">
        <w:rPr>
          <w:b w:val="0"/>
        </w:rPr>
        <w:t>the techniques you attempted to use, who you interviewed, how you researched for these assignments</w:t>
      </w:r>
      <w:r w:rsidR="00441B96">
        <w:rPr>
          <w:b w:val="0"/>
        </w:rPr>
        <w:t>,</w:t>
      </w:r>
      <w:r w:rsidR="00A22950">
        <w:rPr>
          <w:b w:val="0"/>
        </w:rPr>
        <w:t xml:space="preserve"> the difficulties you faced</w:t>
      </w:r>
      <w:r w:rsidR="000848FB">
        <w:rPr>
          <w:b w:val="0"/>
        </w:rPr>
        <w:t xml:space="preserve"> on remembering things, taking notes, interviewing subjects</w:t>
      </w:r>
      <w:r w:rsidR="00A22950">
        <w:rPr>
          <w:b w:val="0"/>
        </w:rPr>
        <w:t xml:space="preserve">, </w:t>
      </w:r>
      <w:r w:rsidR="000848FB">
        <w:rPr>
          <w:b w:val="0"/>
        </w:rPr>
        <w:t>follow</w:t>
      </w:r>
      <w:r w:rsidR="003A2A70">
        <w:rPr>
          <w:b w:val="0"/>
        </w:rPr>
        <w:t>ing</w:t>
      </w:r>
      <w:r w:rsidR="000848FB">
        <w:rPr>
          <w:b w:val="0"/>
        </w:rPr>
        <w:t xml:space="preserve"> ethical guidelines, </w:t>
      </w:r>
      <w:r w:rsidR="00441B96">
        <w:rPr>
          <w:b w:val="0"/>
        </w:rPr>
        <w:t xml:space="preserve">putting the story together, working on flow, scene construction, character development, </w:t>
      </w:r>
      <w:r w:rsidR="00A22950">
        <w:rPr>
          <w:b w:val="0"/>
        </w:rPr>
        <w:t>etc.</w:t>
      </w:r>
      <w:r w:rsidR="00441B96">
        <w:rPr>
          <w:b w:val="0"/>
        </w:rPr>
        <w:t xml:space="preserve"> Of course, you will select the aspects that apply to each assignment</w:t>
      </w:r>
      <w:r w:rsidR="005A1C22">
        <w:rPr>
          <w:b w:val="0"/>
        </w:rPr>
        <w:t xml:space="preserve"> and to your own style</w:t>
      </w:r>
      <w:r w:rsidR="00441B96">
        <w:rPr>
          <w:b w:val="0"/>
        </w:rPr>
        <w:t xml:space="preserve">. However, on your </w:t>
      </w:r>
      <w:r w:rsidR="00441B96" w:rsidRPr="00C44810">
        <w:t>third post</w:t>
      </w:r>
      <w:r w:rsidR="000848FB">
        <w:rPr>
          <w:b w:val="0"/>
        </w:rPr>
        <w:t xml:space="preserve">, </w:t>
      </w:r>
      <w:r w:rsidR="00441B96">
        <w:rPr>
          <w:b w:val="0"/>
        </w:rPr>
        <w:t xml:space="preserve">you need to </w:t>
      </w:r>
      <w:r w:rsidR="000848FB">
        <w:rPr>
          <w:b w:val="0"/>
        </w:rPr>
        <w:t xml:space="preserve">discuss </w:t>
      </w:r>
      <w:r w:rsidR="003A2A70">
        <w:rPr>
          <w:b w:val="0"/>
        </w:rPr>
        <w:t>how you incorporated the main characteristics of literary journalism</w:t>
      </w:r>
      <w:r w:rsidR="00441B96">
        <w:rPr>
          <w:b w:val="0"/>
        </w:rPr>
        <w:t xml:space="preserve"> in your </w:t>
      </w:r>
      <w:r w:rsidR="00C44810">
        <w:rPr>
          <w:b w:val="0"/>
        </w:rPr>
        <w:t>final project</w:t>
      </w:r>
      <w:r w:rsidR="003A2A70">
        <w:rPr>
          <w:b w:val="0"/>
        </w:rPr>
        <w:t>:</w:t>
      </w:r>
      <w:r w:rsidR="00967FF6" w:rsidRPr="00FA35A1">
        <w:rPr>
          <w:b w:val="0"/>
        </w:rPr>
        <w:t xml:space="preserve"> scene </w:t>
      </w:r>
      <w:r w:rsidR="00441B96">
        <w:rPr>
          <w:b w:val="0"/>
        </w:rPr>
        <w:t>-</w:t>
      </w:r>
      <w:r w:rsidR="00967FF6" w:rsidRPr="00FA35A1">
        <w:rPr>
          <w:b w:val="0"/>
        </w:rPr>
        <w:t>by</w:t>
      </w:r>
      <w:r w:rsidR="00441B96">
        <w:rPr>
          <w:b w:val="0"/>
        </w:rPr>
        <w:t>-</w:t>
      </w:r>
      <w:r w:rsidR="00967FF6" w:rsidRPr="00FA35A1">
        <w:rPr>
          <w:b w:val="0"/>
        </w:rPr>
        <w:t xml:space="preserve"> scene construction, </w:t>
      </w:r>
      <w:r w:rsidR="00FA35A1">
        <w:rPr>
          <w:b w:val="0"/>
        </w:rPr>
        <w:t xml:space="preserve">the use of </w:t>
      </w:r>
      <w:r w:rsidR="00967FF6" w:rsidRPr="00FA35A1">
        <w:rPr>
          <w:b w:val="0"/>
        </w:rPr>
        <w:t xml:space="preserve">full dialogue </w:t>
      </w:r>
      <w:r w:rsidR="003A2A70">
        <w:rPr>
          <w:b w:val="0"/>
        </w:rPr>
        <w:t>instead of quotes</w:t>
      </w:r>
      <w:r w:rsidR="00967FF6" w:rsidRPr="00FA35A1">
        <w:rPr>
          <w:b w:val="0"/>
        </w:rPr>
        <w:t xml:space="preserve">, </w:t>
      </w:r>
      <w:r w:rsidR="00967FF6" w:rsidRPr="00FA35A1">
        <w:rPr>
          <w:b w:val="0"/>
          <w:bCs/>
        </w:rPr>
        <w:t xml:space="preserve">third-person point-of-view </w:t>
      </w:r>
      <w:r w:rsidR="00967FF6" w:rsidRPr="00FA35A1">
        <w:rPr>
          <w:b w:val="0"/>
        </w:rPr>
        <w:lastRenderedPageBreak/>
        <w:t xml:space="preserve">(author presents scenes through the eyes of particular characters instead of only the invisible narrator), </w:t>
      </w:r>
      <w:r w:rsidR="003A2A70">
        <w:rPr>
          <w:b w:val="0"/>
        </w:rPr>
        <w:t xml:space="preserve">and </w:t>
      </w:r>
      <w:r w:rsidR="00967FF6" w:rsidRPr="00FA35A1">
        <w:rPr>
          <w:b w:val="0"/>
        </w:rPr>
        <w:t>e</w:t>
      </w:r>
      <w:r w:rsidR="00967FF6" w:rsidRPr="00FA35A1">
        <w:rPr>
          <w:b w:val="0"/>
          <w:bCs/>
        </w:rPr>
        <w:t>veryday deta</w:t>
      </w:r>
      <w:r w:rsidR="00441B96">
        <w:rPr>
          <w:b w:val="0"/>
          <w:bCs/>
        </w:rPr>
        <w:t xml:space="preserve">il also known as status </w:t>
      </w:r>
      <w:r w:rsidR="00967FF6" w:rsidRPr="00FA35A1">
        <w:rPr>
          <w:b w:val="0"/>
          <w:bCs/>
        </w:rPr>
        <w:t>life (</w:t>
      </w:r>
      <w:r w:rsidR="00967FF6" w:rsidRPr="00FA35A1">
        <w:rPr>
          <w:b w:val="0"/>
        </w:rPr>
        <w:t>characters’ behavior, possessions, friends and family, anything that indicate who the character really is</w:t>
      </w:r>
      <w:r w:rsidR="003A2A70">
        <w:rPr>
          <w:b w:val="0"/>
        </w:rPr>
        <w:t>)</w:t>
      </w:r>
      <w:r w:rsidR="00967FF6" w:rsidRPr="00FA35A1">
        <w:rPr>
          <w:b w:val="0"/>
        </w:rPr>
        <w:t>.</w:t>
      </w:r>
      <w:r w:rsidR="00967FF6">
        <w:t xml:space="preserve"> </w:t>
      </w:r>
      <w:r w:rsidR="00441B96" w:rsidRPr="00441B96">
        <w:rPr>
          <w:b w:val="0"/>
        </w:rPr>
        <w:t>You can include o</w:t>
      </w:r>
      <w:r w:rsidR="00441B96">
        <w:rPr>
          <w:b w:val="0"/>
        </w:rPr>
        <w:t>ther aspects if you wish.</w:t>
      </w:r>
      <w:r w:rsidR="00441B96">
        <w:t xml:space="preserve"> </w:t>
      </w:r>
      <w:r w:rsidR="00A22950">
        <w:rPr>
          <w:b w:val="0"/>
        </w:rPr>
        <w:t xml:space="preserve">DBs are </w:t>
      </w:r>
      <w:r w:rsidR="005A1C22">
        <w:t>15</w:t>
      </w:r>
      <w:r w:rsidR="00A22950" w:rsidRPr="006C666E">
        <w:t>0 words long</w:t>
      </w:r>
      <w:r w:rsidR="004806D0">
        <w:rPr>
          <w:b w:val="0"/>
        </w:rPr>
        <w:t xml:space="preserve"> and have a specific deadline</w:t>
      </w:r>
      <w:r w:rsidR="00A22950">
        <w:rPr>
          <w:b w:val="0"/>
        </w:rPr>
        <w:t>. Grammar counts</w:t>
      </w:r>
      <w:r w:rsidR="006C666E">
        <w:rPr>
          <w:b w:val="0"/>
        </w:rPr>
        <w:t>!</w:t>
      </w:r>
      <w:r w:rsidR="00A22950">
        <w:rPr>
          <w:b w:val="0"/>
        </w:rPr>
        <w:t xml:space="preserve"> </w:t>
      </w:r>
      <w:r w:rsidR="005A1C22">
        <w:rPr>
          <w:b w:val="0"/>
        </w:rPr>
        <w:t xml:space="preserve">Therefore, check your post for grammar and spelling before submitting it. </w:t>
      </w:r>
      <w:r w:rsidR="001D5F21">
        <w:rPr>
          <w:b w:val="0"/>
        </w:rPr>
        <w:t xml:space="preserve">Avoid caps, slang, cursing, and ‘text message’ language. </w:t>
      </w:r>
      <w:r w:rsidR="00F73D9B">
        <w:rPr>
          <w:b w:val="0"/>
        </w:rPr>
        <w:t xml:space="preserve">In addition, </w:t>
      </w:r>
      <w:r w:rsidR="005A1C22">
        <w:t>i</w:t>
      </w:r>
      <w:r w:rsidR="00F73D9B" w:rsidRPr="00441B96">
        <w:t xml:space="preserve">n </w:t>
      </w:r>
      <w:r w:rsidR="001D5F21">
        <w:t>each</w:t>
      </w:r>
      <w:r w:rsidR="00F73D9B" w:rsidRPr="00441B96">
        <w:t xml:space="preserve"> DB you need to </w:t>
      </w:r>
      <w:r w:rsidR="005A1C22">
        <w:t>reply to</w:t>
      </w:r>
      <w:r w:rsidR="00F73D9B" w:rsidRPr="00441B96">
        <w:t xml:space="preserve"> </w:t>
      </w:r>
      <w:r w:rsidR="005A1C22">
        <w:t xml:space="preserve">a </w:t>
      </w:r>
      <w:r w:rsidR="006C666E" w:rsidRPr="006C666E">
        <w:rPr>
          <w:rFonts w:eastAsiaTheme="minorEastAsia"/>
        </w:rPr>
        <w:t>post by a</w:t>
      </w:r>
      <w:r w:rsidR="005A1C22">
        <w:rPr>
          <w:rFonts w:eastAsiaTheme="minorEastAsia"/>
        </w:rPr>
        <w:t>nother</w:t>
      </w:r>
      <w:r w:rsidR="006C666E" w:rsidRPr="006C666E">
        <w:rPr>
          <w:rFonts w:eastAsiaTheme="minorEastAsia"/>
        </w:rPr>
        <w:t xml:space="preserve"> classmate</w:t>
      </w:r>
      <w:r w:rsidR="006C666E">
        <w:rPr>
          <w:rFonts w:eastAsiaTheme="minorEastAsia"/>
          <w:b w:val="0"/>
        </w:rPr>
        <w:t>.</w:t>
      </w:r>
      <w:r w:rsidR="001D5F21">
        <w:rPr>
          <w:b w:val="0"/>
        </w:rPr>
        <w:t xml:space="preserve">  Be creative and add meaning to your replies.  “I agree,” “Me too,” “Good Job” posts do not count. </w:t>
      </w:r>
      <w:r w:rsidR="00C44810">
        <w:rPr>
          <w:b w:val="0"/>
        </w:rPr>
        <w:t xml:space="preserve">There are no make-ups for DBs. </w:t>
      </w:r>
      <w:r w:rsidR="004806D0">
        <w:rPr>
          <w:b w:val="0"/>
        </w:rPr>
        <w:t xml:space="preserve">Check the rubric for Discussion Boards before writing them. </w:t>
      </w:r>
      <w:r w:rsidR="00A22950">
        <w:rPr>
          <w:b w:val="0"/>
        </w:rPr>
        <w:t>Each one is worth 10 points (</w:t>
      </w:r>
      <w:r w:rsidR="000848FB">
        <w:rPr>
          <w:b w:val="0"/>
        </w:rPr>
        <w:t>3</w:t>
      </w:r>
      <w:r w:rsidR="00A22950">
        <w:rPr>
          <w:b w:val="0"/>
        </w:rPr>
        <w:t xml:space="preserve">0 total). </w:t>
      </w:r>
    </w:p>
    <w:p w14:paraId="250A1B04" w14:textId="77777777" w:rsidR="002509DF" w:rsidRPr="002509DF" w:rsidRDefault="002509DF" w:rsidP="002509DF">
      <w:pPr>
        <w:jc w:val="both"/>
        <w:rPr>
          <w:b w:val="0"/>
        </w:rPr>
      </w:pPr>
    </w:p>
    <w:p w14:paraId="267053EA" w14:textId="4FB10292" w:rsidR="002509DF" w:rsidRDefault="002509DF" w:rsidP="004F4071">
      <w:pPr>
        <w:pStyle w:val="ListParagraph"/>
        <w:numPr>
          <w:ilvl w:val="0"/>
          <w:numId w:val="3"/>
        </w:numPr>
        <w:jc w:val="both"/>
        <w:rPr>
          <w:b w:val="0"/>
        </w:rPr>
      </w:pPr>
      <w:r w:rsidRPr="002509DF">
        <w:t>In- Class Assignments</w:t>
      </w:r>
      <w:r>
        <w:rPr>
          <w:b w:val="0"/>
        </w:rPr>
        <w:t>: There are no make -ups for these assignments. They will be explained in class. Each one is worth 10 points (30 total).</w:t>
      </w:r>
    </w:p>
    <w:p w14:paraId="54BC88CF" w14:textId="77777777" w:rsidR="002509DF" w:rsidRPr="002509DF" w:rsidRDefault="002509DF" w:rsidP="002509DF">
      <w:pPr>
        <w:jc w:val="both"/>
        <w:rPr>
          <w:b w:val="0"/>
        </w:rPr>
      </w:pPr>
    </w:p>
    <w:p w14:paraId="080F5809" w14:textId="1250C401" w:rsidR="002509DF" w:rsidRPr="002509DF" w:rsidRDefault="002509DF" w:rsidP="002509DF">
      <w:pPr>
        <w:pStyle w:val="ListParagraph"/>
        <w:numPr>
          <w:ilvl w:val="0"/>
          <w:numId w:val="3"/>
        </w:numPr>
        <w:jc w:val="both"/>
        <w:rPr>
          <w:b w:val="0"/>
        </w:rPr>
      </w:pPr>
      <w:r w:rsidRPr="002509DF">
        <w:t>Detailed Final Story Idea</w:t>
      </w:r>
      <w:r>
        <w:rPr>
          <w:b w:val="0"/>
        </w:rPr>
        <w:t>: TBA on Beachboard. Assignment is worth 20 points.</w:t>
      </w:r>
    </w:p>
    <w:p w14:paraId="0A66EA77" w14:textId="77777777" w:rsidR="00F37AAC" w:rsidRPr="00F37AAC" w:rsidRDefault="00F37AAC" w:rsidP="004F4071">
      <w:pPr>
        <w:jc w:val="both"/>
        <w:rPr>
          <w:b w:val="0"/>
        </w:rPr>
      </w:pPr>
    </w:p>
    <w:p w14:paraId="7772D5B0" w14:textId="719E4786" w:rsidR="00C84B0A" w:rsidRDefault="0038473B" w:rsidP="00C84B0A">
      <w:pPr>
        <w:pStyle w:val="ListParagraph"/>
        <w:numPr>
          <w:ilvl w:val="0"/>
          <w:numId w:val="3"/>
        </w:numPr>
        <w:rPr>
          <w:b w:val="0"/>
          <w:color w:val="000000"/>
        </w:rPr>
      </w:pPr>
      <w:r>
        <w:t xml:space="preserve">Class Participation: </w:t>
      </w:r>
      <w:r w:rsidR="00F37AAC" w:rsidRPr="00F37AAC">
        <w:rPr>
          <w:b w:val="0"/>
          <w:color w:val="000000"/>
        </w:rPr>
        <w:t xml:space="preserve">It is measured by the quality and the frequency of your comments and questions offered in class throughout the semester. </w:t>
      </w:r>
      <w:r w:rsidR="00F37AAC" w:rsidRPr="00F73D9B">
        <w:rPr>
          <w:color w:val="000000"/>
        </w:rPr>
        <w:t>Only insightful comments and well-elaborated questions will receive points for participation.</w:t>
      </w:r>
      <w:r w:rsidR="00F37AAC" w:rsidRPr="00F37AAC">
        <w:rPr>
          <w:b w:val="0"/>
          <w:color w:val="000000"/>
        </w:rPr>
        <w:t xml:space="preserve"> I will keep a record of your class participation in every class and transfer this record to an Excel spreadsheet</w:t>
      </w:r>
      <w:r w:rsidR="00F73D9B">
        <w:rPr>
          <w:b w:val="0"/>
          <w:color w:val="000000"/>
        </w:rPr>
        <w:t>. You can receive up to 30 points in class participation</w:t>
      </w:r>
      <w:r w:rsidR="00F37AAC" w:rsidRPr="00F37AAC">
        <w:rPr>
          <w:b w:val="0"/>
          <w:color w:val="000000"/>
        </w:rPr>
        <w:t xml:space="preserve">. </w:t>
      </w:r>
      <w:r w:rsidR="00F73D9B">
        <w:rPr>
          <w:b w:val="0"/>
          <w:color w:val="000000"/>
        </w:rPr>
        <w:t xml:space="preserve">If you do not participate in class, you will get zero points on this item. Check the rubric on Beachboard. </w:t>
      </w:r>
      <w:r w:rsidR="00F37AAC" w:rsidRPr="00F37AAC">
        <w:rPr>
          <w:b w:val="0"/>
          <w:color w:val="000000"/>
        </w:rPr>
        <w:t xml:space="preserve">This grade is not associated to class attendance. </w:t>
      </w:r>
    </w:p>
    <w:p w14:paraId="378EFF7D" w14:textId="77777777" w:rsidR="00C84B0A" w:rsidRDefault="00C84B0A" w:rsidP="00C84B0A"/>
    <w:p w14:paraId="561A430F" w14:textId="77777777" w:rsidR="00C84B0A" w:rsidRDefault="00287FD2" w:rsidP="00C84B0A">
      <w:pPr>
        <w:rPr>
          <w:b w:val="0"/>
          <w:color w:val="000000"/>
        </w:rPr>
      </w:pPr>
      <w:r w:rsidRPr="00A904B2">
        <w:t>Helpful tips:</w:t>
      </w:r>
    </w:p>
    <w:p w14:paraId="2953ED90" w14:textId="77777777" w:rsidR="00C84B0A" w:rsidRDefault="00C84B0A" w:rsidP="00C84B0A">
      <w:pPr>
        <w:rPr>
          <w:b w:val="0"/>
          <w:color w:val="000000"/>
        </w:rPr>
      </w:pPr>
    </w:p>
    <w:p w14:paraId="4DF4DE48" w14:textId="77777777" w:rsidR="00C84B0A" w:rsidRDefault="00287FD2" w:rsidP="00C84B0A">
      <w:pPr>
        <w:rPr>
          <w:b w:val="0"/>
          <w:color w:val="000000"/>
        </w:rPr>
      </w:pPr>
      <w:r w:rsidRPr="00A904B2">
        <w:rPr>
          <w:b w:val="0"/>
        </w:rPr>
        <w:t xml:space="preserve">Clichés to avoid: </w:t>
      </w:r>
      <w:hyperlink r:id="rId38" w:history="1">
        <w:r w:rsidRPr="00A904B2">
          <w:rPr>
            <w:rStyle w:val="Hyperlink"/>
            <w:b w:val="0"/>
          </w:rPr>
          <w:t>http://users.tns.net/~pamrider/list2</w:t>
        </w:r>
      </w:hyperlink>
    </w:p>
    <w:p w14:paraId="3902EC9A" w14:textId="77777777" w:rsidR="00C84B0A" w:rsidRDefault="00287FD2" w:rsidP="00C84B0A">
      <w:pPr>
        <w:rPr>
          <w:b w:val="0"/>
          <w:color w:val="000000"/>
        </w:rPr>
      </w:pPr>
      <w:r w:rsidRPr="00A904B2">
        <w:rPr>
          <w:b w:val="0"/>
        </w:rPr>
        <w:t xml:space="preserve">Grammar: </w:t>
      </w:r>
      <w:hyperlink r:id="rId39" w:history="1">
        <w:r w:rsidRPr="00A904B2">
          <w:rPr>
            <w:rStyle w:val="Hyperlink"/>
            <w:b w:val="0"/>
          </w:rPr>
          <w:t>http://dyslexiamylife.org/grammar.htm</w:t>
        </w:r>
      </w:hyperlink>
    </w:p>
    <w:p w14:paraId="52F7ED18" w14:textId="4D409381" w:rsidR="00C84B0A" w:rsidRDefault="00287FD2" w:rsidP="00C84B0A">
      <w:pPr>
        <w:rPr>
          <w:b w:val="0"/>
          <w:color w:val="000000"/>
        </w:rPr>
      </w:pPr>
      <w:r w:rsidRPr="00A904B2">
        <w:rPr>
          <w:b w:val="0"/>
        </w:rPr>
        <w:t xml:space="preserve">Editing: </w:t>
      </w:r>
      <w:hyperlink r:id="rId40" w:history="1">
        <w:r w:rsidR="00C84B0A" w:rsidRPr="006F40C4">
          <w:rPr>
            <w:rStyle w:val="Hyperlink"/>
            <w:b w:val="0"/>
          </w:rPr>
          <w:t>http://www.angelfire.com/wi/writingprocess/editing.html</w:t>
        </w:r>
      </w:hyperlink>
    </w:p>
    <w:p w14:paraId="40BB4B79" w14:textId="77777777" w:rsidR="00C84B0A" w:rsidRDefault="00287FD2" w:rsidP="00C84B0A">
      <w:pPr>
        <w:rPr>
          <w:b w:val="0"/>
          <w:color w:val="000000"/>
        </w:rPr>
      </w:pPr>
      <w:r w:rsidRPr="00A904B2">
        <w:rPr>
          <w:b w:val="0"/>
        </w:rPr>
        <w:t>Narrative &amp; Descriptive:</w:t>
      </w:r>
    </w:p>
    <w:p w14:paraId="45835964" w14:textId="401039CB" w:rsidR="00287FD2" w:rsidRPr="00C84B0A" w:rsidRDefault="00107DC7" w:rsidP="00C84B0A">
      <w:pPr>
        <w:rPr>
          <w:b w:val="0"/>
          <w:color w:val="000000"/>
        </w:rPr>
      </w:pPr>
      <w:hyperlink r:id="rId41" w:history="1">
        <w:r w:rsidR="00287FD2" w:rsidRPr="00A904B2">
          <w:rPr>
            <w:rStyle w:val="Hyperlink"/>
            <w:b w:val="0"/>
          </w:rPr>
          <w:t>http://grammar.ccc.commnet.edu/grammar/composition/narrative.htm</w:t>
        </w:r>
      </w:hyperlink>
    </w:p>
    <w:p w14:paraId="4748587D" w14:textId="77777777" w:rsidR="004F4071" w:rsidRDefault="004F4071" w:rsidP="00287FD2">
      <w:pPr>
        <w:spacing w:line="360" w:lineRule="auto"/>
        <w:jc w:val="both"/>
        <w:rPr>
          <w:rFonts w:cs="Times"/>
        </w:rPr>
      </w:pPr>
    </w:p>
    <w:p w14:paraId="5B093641" w14:textId="5005C15B" w:rsidR="00287FD2" w:rsidRPr="00A904B2" w:rsidRDefault="00287FD2" w:rsidP="00287FD2">
      <w:pPr>
        <w:spacing w:line="360" w:lineRule="auto"/>
        <w:jc w:val="both"/>
        <w:rPr>
          <w:rFonts w:cs="Times"/>
          <w:b w:val="0"/>
        </w:rPr>
      </w:pPr>
      <w:r w:rsidRPr="00A904B2">
        <w:rPr>
          <w:rFonts w:cs="Times"/>
        </w:rPr>
        <w:t xml:space="preserve">More on </w:t>
      </w:r>
      <w:r w:rsidRPr="0097320E">
        <w:rPr>
          <w:rFonts w:cs="Times"/>
        </w:rPr>
        <w:t>how to</w:t>
      </w:r>
      <w:r w:rsidRPr="00A904B2">
        <w:rPr>
          <w:rFonts w:cs="Times"/>
          <w:b w:val="0"/>
        </w:rPr>
        <w:t>:</w:t>
      </w:r>
    </w:p>
    <w:p w14:paraId="37CA793B" w14:textId="303CA77A" w:rsidR="00C84B0A" w:rsidRDefault="00287FD2" w:rsidP="00287FD2">
      <w:pPr>
        <w:jc w:val="both"/>
        <w:rPr>
          <w:rFonts w:cs="Times"/>
          <w:b w:val="0"/>
        </w:rPr>
      </w:pPr>
      <w:r w:rsidRPr="00A904B2">
        <w:rPr>
          <w:rFonts w:cs="Times"/>
          <w:b w:val="0"/>
        </w:rPr>
        <w:t xml:space="preserve">Take notes:  </w:t>
      </w:r>
      <w:hyperlink r:id="rId42" w:history="1">
        <w:r w:rsidRPr="00A904B2">
          <w:rPr>
            <w:rStyle w:val="Hyperlink"/>
            <w:rFonts w:cs="Times"/>
            <w:b w:val="0"/>
          </w:rPr>
          <w:t>http://www.mantex.co.uk/samples/note.htm</w:t>
        </w:r>
      </w:hyperlink>
    </w:p>
    <w:p w14:paraId="61B06874" w14:textId="3750C259" w:rsidR="00287FD2" w:rsidRPr="00A904B2" w:rsidRDefault="00287FD2" w:rsidP="00287FD2">
      <w:pPr>
        <w:jc w:val="both"/>
        <w:rPr>
          <w:rFonts w:cs="Times"/>
          <w:b w:val="0"/>
        </w:rPr>
      </w:pPr>
      <w:r w:rsidRPr="00A904B2">
        <w:rPr>
          <w:rFonts w:cs="Times"/>
          <w:b w:val="0"/>
        </w:rPr>
        <w:t xml:space="preserve">Summarize: </w:t>
      </w:r>
      <w:hyperlink r:id="rId43" w:history="1">
        <w:r w:rsidRPr="00A904B2">
          <w:rPr>
            <w:rStyle w:val="Hyperlink"/>
            <w:rFonts w:cs="Times"/>
            <w:b w:val="0"/>
          </w:rPr>
          <w:t>http://www.mantex.co.uk/samples/summary.htm</w:t>
        </w:r>
      </w:hyperlink>
    </w:p>
    <w:p w14:paraId="47A40973" w14:textId="7D428F1E" w:rsidR="00287FD2" w:rsidRPr="00A904B2" w:rsidRDefault="00287FD2" w:rsidP="00287FD2">
      <w:pPr>
        <w:jc w:val="both"/>
        <w:rPr>
          <w:rFonts w:cs="Times"/>
          <w:b w:val="0"/>
        </w:rPr>
      </w:pPr>
      <w:r w:rsidRPr="00A904B2">
        <w:rPr>
          <w:rFonts w:cs="Times"/>
          <w:b w:val="0"/>
        </w:rPr>
        <w:t xml:space="preserve">Style: </w:t>
      </w:r>
      <w:hyperlink r:id="rId44" w:history="1">
        <w:r w:rsidRPr="00A904B2">
          <w:rPr>
            <w:rStyle w:val="Hyperlink"/>
            <w:rFonts w:cs="Times"/>
            <w:b w:val="0"/>
          </w:rPr>
          <w:t>http://www.unc.edu/depts/wcweb/handouts/style.html</w:t>
        </w:r>
      </w:hyperlink>
    </w:p>
    <w:p w14:paraId="7B0B5C69" w14:textId="77777777" w:rsidR="00287FD2" w:rsidRPr="00A904B2" w:rsidRDefault="00287FD2" w:rsidP="00287FD2">
      <w:pPr>
        <w:jc w:val="both"/>
        <w:rPr>
          <w:rFonts w:cs="Times"/>
          <w:b w:val="0"/>
        </w:rPr>
      </w:pPr>
      <w:r w:rsidRPr="00A904B2">
        <w:rPr>
          <w:rFonts w:cs="Times"/>
          <w:b w:val="0"/>
        </w:rPr>
        <w:t xml:space="preserve">Do a good class presentation: </w:t>
      </w:r>
      <w:hyperlink r:id="rId45" w:history="1">
        <w:r w:rsidRPr="00A904B2">
          <w:rPr>
            <w:rStyle w:val="Hyperlink"/>
            <w:rFonts w:cs="Times"/>
            <w:b w:val="0"/>
          </w:rPr>
          <w:t>http://www.mantex.co.uk/ou/a811/a811-01.htm</w:t>
        </w:r>
      </w:hyperlink>
    </w:p>
    <w:p w14:paraId="7DE52DF7" w14:textId="77777777" w:rsidR="00287FD2" w:rsidRPr="00A904B2" w:rsidRDefault="00287FD2" w:rsidP="00287FD2">
      <w:pPr>
        <w:jc w:val="both"/>
        <w:rPr>
          <w:rFonts w:cs="Times"/>
          <w:b w:val="0"/>
        </w:rPr>
      </w:pPr>
      <w:r w:rsidRPr="00A904B2">
        <w:rPr>
          <w:rFonts w:cs="Times"/>
          <w:b w:val="0"/>
        </w:rPr>
        <w:t xml:space="preserve">Punctuate: </w:t>
      </w:r>
      <w:hyperlink r:id="rId46" w:history="1">
        <w:r w:rsidRPr="00A904B2">
          <w:rPr>
            <w:rStyle w:val="Hyperlink"/>
            <w:rFonts w:cs="Times"/>
            <w:b w:val="0"/>
          </w:rPr>
          <w:t>http://www.harmonize.com/PROBE/Aids/manual/punctuate.htm</w:t>
        </w:r>
      </w:hyperlink>
    </w:p>
    <w:p w14:paraId="5C214674" w14:textId="77777777" w:rsidR="00287FD2" w:rsidRPr="00A904B2" w:rsidRDefault="00287FD2" w:rsidP="00287FD2">
      <w:pPr>
        <w:jc w:val="both"/>
        <w:rPr>
          <w:rFonts w:cs="Times"/>
          <w:b w:val="0"/>
        </w:rPr>
      </w:pPr>
      <w:r w:rsidRPr="00A904B2">
        <w:rPr>
          <w:rFonts w:cs="Times"/>
          <w:b w:val="0"/>
        </w:rPr>
        <w:t xml:space="preserve">Improve your grammar: </w:t>
      </w:r>
      <w:hyperlink r:id="rId47" w:history="1">
        <w:r w:rsidRPr="00A904B2">
          <w:rPr>
            <w:rStyle w:val="Hyperlink"/>
            <w:rFonts w:cs="Times"/>
            <w:b w:val="0"/>
          </w:rPr>
          <w:t>http://grammar.ccc.commnet.edu/grammar/runons.htm</w:t>
        </w:r>
      </w:hyperlink>
    </w:p>
    <w:p w14:paraId="0398B55F" w14:textId="34AE955F" w:rsidR="00287FD2" w:rsidRPr="00A904B2" w:rsidRDefault="00C84B0A" w:rsidP="00287FD2">
      <w:pPr>
        <w:jc w:val="both"/>
        <w:rPr>
          <w:rFonts w:cs="Times"/>
          <w:b w:val="0"/>
        </w:rPr>
      </w:pPr>
      <w:r>
        <w:rPr>
          <w:rFonts w:cs="Times"/>
          <w:b w:val="0"/>
        </w:rPr>
        <w:tab/>
      </w:r>
      <w:r>
        <w:rPr>
          <w:rFonts w:cs="Times"/>
          <w:b w:val="0"/>
        </w:rPr>
        <w:tab/>
      </w:r>
      <w:r>
        <w:rPr>
          <w:rFonts w:cs="Times"/>
          <w:b w:val="0"/>
        </w:rPr>
        <w:tab/>
        <w:t xml:space="preserve">  </w:t>
      </w:r>
      <w:r w:rsidR="00287FD2" w:rsidRPr="00A904B2">
        <w:rPr>
          <w:rFonts w:cs="Times"/>
          <w:b w:val="0"/>
        </w:rPr>
        <w:t xml:space="preserve"> </w:t>
      </w:r>
      <w:hyperlink r:id="rId48" w:history="1">
        <w:r w:rsidR="00287FD2" w:rsidRPr="00A904B2">
          <w:rPr>
            <w:rStyle w:val="Hyperlink"/>
            <w:rFonts w:cs="Times"/>
            <w:b w:val="0"/>
          </w:rPr>
          <w:t>http://owl.english.purdue.edu/owl/resource/574/01/</w:t>
        </w:r>
      </w:hyperlink>
    </w:p>
    <w:p w14:paraId="0ED76029" w14:textId="77777777" w:rsidR="00287FD2" w:rsidRDefault="00287FD2" w:rsidP="00287FD2">
      <w:pPr>
        <w:jc w:val="both"/>
        <w:rPr>
          <w:rFonts w:cs="Times"/>
          <w:b w:val="0"/>
        </w:rPr>
      </w:pPr>
    </w:p>
    <w:p w14:paraId="7790B79E" w14:textId="77777777" w:rsidR="00287FD2" w:rsidRPr="00A904B2" w:rsidRDefault="00287FD2" w:rsidP="00287FD2">
      <w:pPr>
        <w:jc w:val="both"/>
        <w:rPr>
          <w:rFonts w:cs="Times"/>
          <w:b w:val="0"/>
        </w:rPr>
      </w:pPr>
    </w:p>
    <w:p w14:paraId="58DF9AF8" w14:textId="3D779CC3" w:rsidR="00C84B0A" w:rsidRPr="004F4071" w:rsidRDefault="00C84B0A" w:rsidP="004F4071">
      <w:pPr>
        <w:autoSpaceDE w:val="0"/>
        <w:autoSpaceDN w:val="0"/>
        <w:adjustRightInd w:val="0"/>
        <w:spacing w:line="241" w:lineRule="atLeast"/>
        <w:rPr>
          <w:rFonts w:cs="Helvetica"/>
          <w:b w:val="0"/>
          <w:bCs/>
          <w:color w:val="221E1F"/>
        </w:rPr>
      </w:pPr>
      <w:r w:rsidRPr="00A72B63">
        <w:rPr>
          <w:rFonts w:cs="Helvetica"/>
          <w:bCs/>
          <w:color w:val="221E1F"/>
          <w:u w:val="single"/>
        </w:rPr>
        <w:t>Please note</w:t>
      </w:r>
      <w:r>
        <w:rPr>
          <w:rFonts w:cs="Helvetica"/>
          <w:bCs/>
          <w:color w:val="221E1F"/>
          <w:u w:val="single"/>
        </w:rPr>
        <w:t>:</w:t>
      </w:r>
      <w:r>
        <w:rPr>
          <w:rFonts w:cs="Helvetica"/>
          <w:bCs/>
          <w:color w:val="221E1F"/>
        </w:rPr>
        <w:t xml:space="preserve"> </w:t>
      </w:r>
      <w:r w:rsidRPr="004F4071">
        <w:rPr>
          <w:rFonts w:cs="Helvetica"/>
          <w:b w:val="0"/>
          <w:bCs/>
          <w:color w:val="221E1F"/>
        </w:rPr>
        <w:t xml:space="preserve">Just because a student completes an assignment doesn’t necessarily mean the student will receive an A, or even a B.  Students who complete an assignment </w:t>
      </w:r>
      <w:r w:rsidRPr="004F4071">
        <w:rPr>
          <w:rFonts w:cs="Helvetica"/>
          <w:b w:val="0"/>
          <w:bCs/>
          <w:color w:val="221E1F"/>
        </w:rPr>
        <w:lastRenderedPageBreak/>
        <w:t>satisfactorily (a good job on it) will receive a C; for a B, students should do a very good job on the assignment.  An A is awarded to those who not only follow the steps listed above, but do an extraordinary job at the assignment.  Therefore, students who receive As in assignments should be proud of their work, and will be setting the bar for what others are/were expected to do.</w:t>
      </w:r>
    </w:p>
    <w:p w14:paraId="15490F30" w14:textId="77777777" w:rsidR="00C84B0A" w:rsidRPr="00B52570" w:rsidRDefault="00C84B0A" w:rsidP="00C84B0A"/>
    <w:p w14:paraId="2ED857EA" w14:textId="3AF0E9DB" w:rsidR="00C84B0A" w:rsidRPr="004F4071" w:rsidRDefault="00C84B0A" w:rsidP="00C84B0A">
      <w:pPr>
        <w:rPr>
          <w:b w:val="0"/>
        </w:rPr>
      </w:pPr>
      <w:r w:rsidRPr="00B52570">
        <w:t>M</w:t>
      </w:r>
      <w:r w:rsidR="004F4071">
        <w:t>ake</w:t>
      </w:r>
      <w:r w:rsidRPr="00B52570">
        <w:t>-</w:t>
      </w:r>
      <w:r w:rsidR="004F4071">
        <w:t>up</w:t>
      </w:r>
      <w:r w:rsidRPr="00B52570">
        <w:t xml:space="preserve"> </w:t>
      </w:r>
      <w:r w:rsidR="004F4071">
        <w:t>Policies</w:t>
      </w:r>
      <w:r w:rsidRPr="00B52570">
        <w:t xml:space="preserve">: </w:t>
      </w:r>
      <w:r w:rsidRPr="004F4071">
        <w:rPr>
          <w:b w:val="0"/>
        </w:rPr>
        <w:t xml:space="preserve">Will be accepted only in special situations and in agreement with University policy and allowed by me. </w:t>
      </w:r>
      <w:r w:rsidRPr="004F4071">
        <w:rPr>
          <w:b w:val="0"/>
          <w:color w:val="000000"/>
          <w:szCs w:val="28"/>
        </w:rPr>
        <w:t xml:space="preserve">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4F4071">
        <w:rPr>
          <w:b w:val="0"/>
          <w:i/>
          <w:color w:val="000000"/>
          <w:szCs w:val="28"/>
        </w:rPr>
        <w:t>All requests for an excused absence must be documented</w:t>
      </w:r>
      <w:r w:rsidRPr="004F4071">
        <w:rPr>
          <w:b w:val="0"/>
        </w:rPr>
        <w:t xml:space="preserve">. Always keep backup copies of your assignments as you do them to avoid computer problems.  </w:t>
      </w:r>
      <w:r w:rsidRPr="004F4071">
        <w:rPr>
          <w:b w:val="0"/>
          <w:u w:val="single"/>
        </w:rPr>
        <w:t>Do not</w:t>
      </w:r>
      <w:r w:rsidRPr="004F4071">
        <w:rPr>
          <w:b w:val="0"/>
        </w:rPr>
        <w:t xml:space="preserve"> come up with lies to explain your late work or absence from exams – we all know the excuses, and I can tell you bad stories that came from those.  Excused absences must be supported by proper documentation proving the allegations.</w:t>
      </w:r>
    </w:p>
    <w:p w14:paraId="3CB17DAE" w14:textId="77777777" w:rsidR="00C84B0A" w:rsidRDefault="00C84B0A" w:rsidP="00C84B0A"/>
    <w:p w14:paraId="002F559B" w14:textId="77777777" w:rsidR="00C84B0A" w:rsidRPr="00041851" w:rsidRDefault="00C84B0A" w:rsidP="00C84B0A">
      <w:r w:rsidRPr="00041851">
        <w:t>Other Important Observations:</w:t>
      </w:r>
    </w:p>
    <w:p w14:paraId="32F3C32C" w14:textId="77777777" w:rsidR="00C84B0A" w:rsidRPr="00041851" w:rsidRDefault="00C84B0A" w:rsidP="00C84B0A">
      <w:pPr>
        <w:rPr>
          <w:b w:val="0"/>
        </w:rPr>
      </w:pPr>
    </w:p>
    <w:p w14:paraId="4C933ABD" w14:textId="77777777" w:rsidR="00C84B0A" w:rsidRPr="004F4071" w:rsidRDefault="00C84B0A" w:rsidP="00C84B0A">
      <w:pPr>
        <w:rPr>
          <w:b w:val="0"/>
        </w:rPr>
      </w:pPr>
      <w:r w:rsidRPr="00041851">
        <w:t xml:space="preserve">Grading: </w:t>
      </w:r>
      <w:r w:rsidRPr="004F4071">
        <w:rPr>
          <w:b w:val="0"/>
        </w:rPr>
        <w:t>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47413F06" w14:textId="77777777" w:rsidR="00C84B0A" w:rsidRPr="00041851" w:rsidRDefault="00C84B0A" w:rsidP="00C84B0A"/>
    <w:p w14:paraId="2D1BA545" w14:textId="77777777" w:rsidR="00C84B0A" w:rsidRPr="004F4071" w:rsidRDefault="00C84B0A" w:rsidP="00C84B0A">
      <w:pPr>
        <w:rPr>
          <w:b w:val="0"/>
        </w:rPr>
      </w:pPr>
      <w:r w:rsidRPr="00041851">
        <w:t xml:space="preserve">Seat in Class: </w:t>
      </w:r>
      <w:r w:rsidRPr="004F4071">
        <w:rPr>
          <w:b w:val="0"/>
        </w:rPr>
        <w:t>An enrolled student may lose his/her seat in class if he/she misses the first class meeting without notifying the instructor. At the instructor’s discretion, a student who attends the first class but not subsequent classes may also be dropped from the course.</w:t>
      </w:r>
    </w:p>
    <w:p w14:paraId="18A0049C" w14:textId="77777777" w:rsidR="00C84B0A" w:rsidRPr="00041851" w:rsidRDefault="00C84B0A" w:rsidP="00C84B0A"/>
    <w:p w14:paraId="4DDDA585" w14:textId="77777777" w:rsidR="00C84B0A" w:rsidRPr="004F4071" w:rsidRDefault="00C84B0A" w:rsidP="00C84B0A">
      <w:pPr>
        <w:rPr>
          <w:b w:val="0"/>
        </w:rPr>
      </w:pPr>
      <w:r w:rsidRPr="00041851">
        <w:t xml:space="preserve">Withdrawal from Class: </w:t>
      </w:r>
      <w:r w:rsidRPr="004F4071">
        <w:rPr>
          <w:b w:val="0"/>
        </w:rPr>
        <w:t>Students may withdraw from a class from the third to the 12</w:t>
      </w:r>
      <w:r w:rsidRPr="004F4071">
        <w:rPr>
          <w:b w:val="0"/>
          <w:vertAlign w:val="superscript"/>
        </w:rPr>
        <w:t>th</w:t>
      </w:r>
      <w:r w:rsidRPr="004F4071">
        <w:rPr>
          <w:b w:val="0"/>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4B23B8C8" w14:textId="77777777" w:rsidR="00C84B0A" w:rsidRPr="00041851" w:rsidRDefault="00C84B0A" w:rsidP="00C84B0A"/>
    <w:p w14:paraId="3474A5DA" w14:textId="77777777" w:rsidR="00C84B0A" w:rsidRPr="004F4071" w:rsidRDefault="00C84B0A" w:rsidP="00C84B0A">
      <w:pPr>
        <w:rPr>
          <w:b w:val="0"/>
        </w:rPr>
      </w:pPr>
      <w:r w:rsidRPr="00041851">
        <w:t xml:space="preserve">Absences from Class: </w:t>
      </w:r>
      <w:r w:rsidRPr="004F4071">
        <w:rPr>
          <w:b w:val="0"/>
        </w:rPr>
        <w:t xml:space="preserve">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4F4071">
        <w:rPr>
          <w:b w:val="0"/>
          <w:i/>
        </w:rPr>
        <w:t>These and any other requests for an excused absence must be documented</w:t>
      </w:r>
      <w:r w:rsidRPr="004F4071">
        <w:rPr>
          <w:b w:val="0"/>
        </w:rPr>
        <w:t>.</w:t>
      </w:r>
    </w:p>
    <w:p w14:paraId="7A0B63D3" w14:textId="77777777" w:rsidR="00C84B0A" w:rsidRPr="00041851" w:rsidRDefault="00C84B0A" w:rsidP="00C84B0A"/>
    <w:p w14:paraId="2201885F" w14:textId="77777777" w:rsidR="00C84B0A" w:rsidRPr="004F4071" w:rsidRDefault="00C84B0A" w:rsidP="00C84B0A">
      <w:pPr>
        <w:rPr>
          <w:b w:val="0"/>
        </w:rPr>
      </w:pPr>
      <w:r w:rsidRPr="00041851">
        <w:lastRenderedPageBreak/>
        <w:t xml:space="preserve">CSULB Cheating/Plagiarism/Fabrication Policy: </w:t>
      </w:r>
      <w:r w:rsidRPr="004F4071">
        <w:rPr>
          <w:b w:val="0"/>
        </w:rPr>
        <w:t>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2FD95B96" w14:textId="77777777" w:rsidR="00C84B0A" w:rsidRPr="00041851" w:rsidRDefault="00C84B0A" w:rsidP="00C84B0A"/>
    <w:p w14:paraId="409B5060" w14:textId="77777777" w:rsidR="00C84B0A" w:rsidRPr="004F4071" w:rsidRDefault="00C84B0A" w:rsidP="00C84B0A">
      <w:pPr>
        <w:rPr>
          <w:b w:val="0"/>
        </w:rPr>
      </w:pPr>
      <w:r w:rsidRPr="00041851">
        <w:t xml:space="preserve">Responses, Penalties and Student Rights: </w:t>
      </w:r>
      <w:r w:rsidRPr="004F4071">
        <w:rPr>
          <w:b w:val="0"/>
        </w:rPr>
        <w:t xml:space="preserve">Students should consult the appropriate sections of the Catalog for examples of cheating, fabrication and plagiarism, and instructor and/or CSULB response options in such circumstances. The Catalog also outlines student rights. </w:t>
      </w:r>
    </w:p>
    <w:p w14:paraId="21674646" w14:textId="77777777" w:rsidR="00C84B0A" w:rsidRPr="00041851" w:rsidRDefault="00C84B0A" w:rsidP="00C84B0A"/>
    <w:p w14:paraId="11FFA547" w14:textId="77777777" w:rsidR="00C84B0A" w:rsidRPr="00041851" w:rsidRDefault="00C84B0A" w:rsidP="00C84B0A">
      <w:pPr>
        <w:pStyle w:val="HTMLPreformatted"/>
        <w:spacing w:line="360" w:lineRule="auto"/>
        <w:rPr>
          <w:rFonts w:ascii="Times New Roman" w:hAnsi="Times New Roman"/>
          <w:sz w:val="24"/>
        </w:rPr>
      </w:pPr>
      <w:r w:rsidRPr="00041851">
        <w:rPr>
          <w:rFonts w:ascii="Times New Roman" w:hAnsi="Times New Roman"/>
          <w:b/>
          <w:sz w:val="24"/>
        </w:rPr>
        <w:t>Students with Disabilities</w:t>
      </w:r>
      <w:r w:rsidRPr="00041851">
        <w:rPr>
          <w:rFonts w:ascii="Times New Roman" w:hAnsi="Times New Roman"/>
          <w:sz w:val="24"/>
        </w:rPr>
        <w:t>:</w:t>
      </w:r>
    </w:p>
    <w:p w14:paraId="177450F7" w14:textId="77777777" w:rsidR="00C84B0A" w:rsidRPr="004F4071" w:rsidRDefault="00C84B0A" w:rsidP="00C84B0A">
      <w:pPr>
        <w:rPr>
          <w:b w:val="0"/>
        </w:rPr>
      </w:pPr>
      <w:r w:rsidRPr="004F4071">
        <w:rPr>
          <w:b w:val="0"/>
        </w:rPr>
        <w:t>Students with disabilities who need assistance or accommodation to participate in the course should inform the instructor and then contact Disabled Student Services within the first week of class.  In addition, students should establish their eligibility for assistance by contacting the Disabled Student Services Office (Brotman Hall 270) at 562-985-5401.</w:t>
      </w:r>
    </w:p>
    <w:p w14:paraId="6452C1BC" w14:textId="77777777" w:rsidR="00C84B0A" w:rsidRPr="004F4071" w:rsidRDefault="00C84B0A" w:rsidP="00C84B0A">
      <w:pPr>
        <w:rPr>
          <w:b w:val="0"/>
        </w:rPr>
      </w:pPr>
      <w:r w:rsidRPr="004F4071">
        <w:rPr>
          <w:b w:val="0"/>
        </w:rPr>
        <w:t>Students are to provide the instructor verification of their disability from Disabled Student Services. 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55DF375E" w14:textId="77777777" w:rsidR="00C84B0A" w:rsidRPr="004F4071" w:rsidRDefault="00C84B0A" w:rsidP="00C84B0A">
      <w:pPr>
        <w:rPr>
          <w:b w:val="0"/>
        </w:rPr>
      </w:pPr>
    </w:p>
    <w:p w14:paraId="6F5BE477" w14:textId="77777777" w:rsidR="00C84B0A" w:rsidRDefault="00C84B0A" w:rsidP="00C84B0A">
      <w:pPr>
        <w:spacing w:line="240" w:lineRule="atLeast"/>
        <w:rPr>
          <w:b w:val="0"/>
        </w:rPr>
      </w:pPr>
      <w:r>
        <w:t>University Emergency:</w:t>
      </w:r>
    </w:p>
    <w:p w14:paraId="3358A8D6" w14:textId="77777777" w:rsidR="00C84B0A" w:rsidRDefault="00C84B0A" w:rsidP="00C84B0A">
      <w:pPr>
        <w:spacing w:line="240" w:lineRule="atLeast"/>
        <w:rPr>
          <w:b w:val="0"/>
        </w:rPr>
      </w:pPr>
    </w:p>
    <w:p w14:paraId="6B51DA1A" w14:textId="77777777" w:rsidR="00C84B0A" w:rsidRDefault="00C84B0A" w:rsidP="00C84B0A">
      <w:pPr>
        <w:spacing w:line="240" w:lineRule="atLeast"/>
        <w:rPr>
          <w:rFonts w:eastAsiaTheme="minorEastAsia"/>
        </w:rPr>
      </w:pPr>
      <w:r w:rsidRPr="00EE46F4">
        <w:rPr>
          <w:rFonts w:eastAsiaTheme="minorEastAsia"/>
        </w:rPr>
        <w:t> </w:t>
      </w:r>
      <w:hyperlink r:id="rId49" w:history="1">
        <w:r w:rsidRPr="00EE46F4">
          <w:rPr>
            <w:rFonts w:eastAsiaTheme="minorEastAsia"/>
            <w:color w:val="0000E9"/>
            <w:u w:val="single" w:color="0000E9"/>
          </w:rPr>
          <w:t>http://emergency.csulb.edu/pdf/emergency-procedures2.pdf</w:t>
        </w:r>
      </w:hyperlink>
    </w:p>
    <w:p w14:paraId="3E2918C6" w14:textId="77777777" w:rsidR="00C84B0A" w:rsidRPr="00EE46F4" w:rsidRDefault="00C84B0A" w:rsidP="00C84B0A">
      <w:pPr>
        <w:spacing w:line="240" w:lineRule="atLeast"/>
        <w:rPr>
          <w:rFonts w:eastAsiaTheme="minorEastAsia"/>
        </w:rPr>
      </w:pPr>
    </w:p>
    <w:p w14:paraId="49A82B30" w14:textId="77777777" w:rsidR="00C84B0A" w:rsidRPr="00EE46F4" w:rsidRDefault="00C84B0A" w:rsidP="00C84B0A">
      <w:pPr>
        <w:spacing w:line="240" w:lineRule="atLeast"/>
        <w:rPr>
          <w:rFonts w:eastAsiaTheme="minorEastAsia"/>
        </w:rPr>
      </w:pPr>
      <w:r w:rsidRPr="004F4071">
        <w:rPr>
          <w:rFonts w:eastAsiaTheme="minorEastAsia"/>
          <w:b w:val="0"/>
        </w:rPr>
        <w:t>University Police: (562) 985-4101</w:t>
      </w:r>
    </w:p>
    <w:p w14:paraId="538DA04F" w14:textId="77777777" w:rsidR="00C84B0A" w:rsidRPr="00EE46F4" w:rsidRDefault="00C84B0A" w:rsidP="00C84B0A">
      <w:pPr>
        <w:spacing w:line="240" w:lineRule="atLeast"/>
        <w:rPr>
          <w:b w:val="0"/>
        </w:rPr>
      </w:pPr>
    </w:p>
    <w:p w14:paraId="794EFF95" w14:textId="77777777" w:rsidR="00C84B0A" w:rsidRDefault="00C84B0A" w:rsidP="00C84B0A">
      <w:pPr>
        <w:spacing w:line="240" w:lineRule="atLeast"/>
        <w:rPr>
          <w:b w:val="0"/>
        </w:rPr>
      </w:pPr>
    </w:p>
    <w:p w14:paraId="081D84B7" w14:textId="30C5A727" w:rsidR="00C84B0A" w:rsidRPr="009A691C" w:rsidRDefault="00C84B0A" w:rsidP="00C84B0A">
      <w:pPr>
        <w:spacing w:line="240" w:lineRule="atLeast"/>
      </w:pPr>
      <w:r w:rsidRPr="009A691C">
        <w:t>Additional Student Learning Assessment</w:t>
      </w:r>
    </w:p>
    <w:p w14:paraId="6F791753" w14:textId="77777777" w:rsidR="00C84B0A" w:rsidRPr="004F4071" w:rsidRDefault="00C84B0A" w:rsidP="00C84B0A">
      <w:pPr>
        <w:spacing w:before="100" w:beforeAutospacing="1" w:after="100" w:afterAutospacing="1"/>
        <w:outlineLvl w:val="1"/>
        <w:rPr>
          <w:b w:val="0"/>
          <w:bCs/>
        </w:rPr>
      </w:pPr>
      <w:r w:rsidRPr="004F4071">
        <w:rPr>
          <w:b w:val="0"/>
          <w:bCs/>
        </w:rPr>
        <w:lastRenderedPageBreak/>
        <w:t xml:space="preserve">The Department of Journalism and Mass Communication at California State University, Long Beach is accredited by the Accrediting Council on Education in Journalism and Mass Communications (ACEJMC).  </w:t>
      </w:r>
    </w:p>
    <w:p w14:paraId="1380C9DC" w14:textId="77777777" w:rsidR="00C84B0A" w:rsidRDefault="00C84B0A" w:rsidP="00C84B0A">
      <w:pPr>
        <w:pStyle w:val="NormalWeb"/>
      </w:pPr>
      <w: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14:paraId="4ECCB664" w14:textId="77777777" w:rsidR="00C84B0A" w:rsidRPr="004F4071" w:rsidRDefault="00C84B0A" w:rsidP="00C84B0A">
      <w:pPr>
        <w:spacing w:before="100" w:beforeAutospacing="1" w:after="100" w:afterAutospacing="1"/>
        <w:outlineLvl w:val="1"/>
        <w:rPr>
          <w:b w:val="0"/>
          <w:bCs/>
        </w:rPr>
      </w:pPr>
      <w:r w:rsidRPr="004F4071">
        <w:rPr>
          <w:b w:val="0"/>
        </w:rPr>
        <w:t xml:space="preserve">Accreditation by ACEJMC is an assurance of quality in professional education in journalism and mass communications. Students in an accredited program can expect to find a challenging curriculum, appropriate resources and facilities, and a competent faculty. </w:t>
      </w:r>
    </w:p>
    <w:p w14:paraId="1E7E0062" w14:textId="77777777" w:rsidR="00C84B0A" w:rsidRPr="004F4071" w:rsidRDefault="00C84B0A" w:rsidP="00C84B0A">
      <w:pPr>
        <w:spacing w:before="100" w:beforeAutospacing="1" w:after="100" w:afterAutospacing="1"/>
        <w:rPr>
          <w:b w:val="0"/>
        </w:rPr>
      </w:pPr>
      <w:r w:rsidRPr="004F4071">
        <w:rPr>
          <w:b w:val="0"/>
        </w:rPr>
        <w:t xml:space="preserve">ACEJMC lists 12 professional values and competencies that must be part of the education of all journalism, public relations, and mass communication students.  Therefore, our graduates who major in journalism and public relations should be able to do the following: </w:t>
      </w:r>
    </w:p>
    <w:p w14:paraId="62E17236"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7DE76DCF"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demonstrate an understanding of the history and role of professionals and institutions in shaping communications; </w:t>
      </w:r>
    </w:p>
    <w:p w14:paraId="326CA97E"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demonstrate an understanding of gender, race, ethnicity, sexual orientation and, as appropriate, other forms of diversity in domestic society in relation to mass communications; </w:t>
      </w:r>
    </w:p>
    <w:p w14:paraId="0DAF1407"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demonstrate an understanding of the diversity of peoples and cultures and of the significance and impact of mass communications in a global society; </w:t>
      </w:r>
    </w:p>
    <w:p w14:paraId="10A00E70"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understand concepts and apply theories in the use and presentation of images and information; </w:t>
      </w:r>
    </w:p>
    <w:p w14:paraId="67569383"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demonstrate an understanding of professional ethical principles and work ethically in pursuit of truth, accuracy, fairness and diversity; </w:t>
      </w:r>
    </w:p>
    <w:p w14:paraId="7F65E499"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think critically, creatively and independently; </w:t>
      </w:r>
    </w:p>
    <w:p w14:paraId="02FFC3E3"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conduct research and evaluate information by methods appropriate to the communications professions in which they work; </w:t>
      </w:r>
    </w:p>
    <w:p w14:paraId="290A8A26"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write correctly and clearly in forms and styles appropriate for the communications professions, audiences and purposes they serve; </w:t>
      </w:r>
    </w:p>
    <w:p w14:paraId="14628D81"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critically evaluate their own work and that of others for accuracy and fairness, clarity, appropriate style and grammatical correctness; </w:t>
      </w:r>
    </w:p>
    <w:p w14:paraId="23DB5319" w14:textId="77777777" w:rsidR="00C84B0A" w:rsidRPr="004F4071" w:rsidRDefault="00C84B0A" w:rsidP="00C84B0A">
      <w:pPr>
        <w:numPr>
          <w:ilvl w:val="0"/>
          <w:numId w:val="6"/>
        </w:numPr>
        <w:spacing w:before="100" w:beforeAutospacing="1" w:after="100" w:afterAutospacing="1"/>
        <w:rPr>
          <w:b w:val="0"/>
        </w:rPr>
      </w:pPr>
      <w:r w:rsidRPr="004F4071">
        <w:rPr>
          <w:b w:val="0"/>
        </w:rPr>
        <w:t xml:space="preserve">apply basic numerical and statistical concepts; </w:t>
      </w:r>
    </w:p>
    <w:p w14:paraId="300FB9A1" w14:textId="77777777" w:rsidR="00C84B0A" w:rsidRPr="004F4071" w:rsidRDefault="00C84B0A" w:rsidP="00C84B0A">
      <w:pPr>
        <w:numPr>
          <w:ilvl w:val="0"/>
          <w:numId w:val="6"/>
        </w:numPr>
        <w:spacing w:before="100" w:beforeAutospacing="1" w:after="100" w:afterAutospacing="1"/>
        <w:rPr>
          <w:b w:val="0"/>
        </w:rPr>
      </w:pPr>
      <w:r w:rsidRPr="004F4071">
        <w:rPr>
          <w:b w:val="0"/>
        </w:rPr>
        <w:lastRenderedPageBreak/>
        <w:t>apply tools and technologies appropriate for the communications professions in which they work.</w:t>
      </w:r>
    </w:p>
    <w:p w14:paraId="66511D44" w14:textId="77777777" w:rsidR="00C84B0A" w:rsidRPr="004F4071" w:rsidRDefault="00C84B0A" w:rsidP="00C84B0A">
      <w:pPr>
        <w:rPr>
          <w:b w:val="0"/>
        </w:rPr>
      </w:pPr>
    </w:p>
    <w:p w14:paraId="457258F7" w14:textId="77777777" w:rsidR="00287FD2" w:rsidRPr="00A904B2" w:rsidRDefault="00287FD2" w:rsidP="00287FD2"/>
    <w:p w14:paraId="4ECBDF16" w14:textId="77777777" w:rsidR="00287FD2" w:rsidRPr="00A904B2" w:rsidRDefault="00287FD2" w:rsidP="00287FD2"/>
    <w:p w14:paraId="7E3A2348" w14:textId="77777777" w:rsidR="00287FD2" w:rsidRPr="00A904B2" w:rsidRDefault="00287FD2" w:rsidP="00287FD2"/>
    <w:p w14:paraId="17688EA0" w14:textId="77777777" w:rsidR="00B7708A" w:rsidRDefault="00B7708A"/>
    <w:sectPr w:rsidR="00B7708A" w:rsidSect="00287FD2">
      <w:headerReference w:type="even" r:id="rId50"/>
      <w:head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CC2E" w14:textId="77777777" w:rsidR="00506915" w:rsidRDefault="00506915">
      <w:r>
        <w:separator/>
      </w:r>
    </w:p>
  </w:endnote>
  <w:endnote w:type="continuationSeparator" w:id="0">
    <w:p w14:paraId="45CF94F7" w14:textId="77777777" w:rsidR="00506915" w:rsidRDefault="0050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49C60" w14:textId="77777777" w:rsidR="00506915" w:rsidRDefault="00506915">
      <w:r>
        <w:separator/>
      </w:r>
    </w:p>
  </w:footnote>
  <w:footnote w:type="continuationSeparator" w:id="0">
    <w:p w14:paraId="0A240329" w14:textId="77777777" w:rsidR="00506915" w:rsidRDefault="0050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5612" w14:textId="77777777" w:rsidR="00506915" w:rsidRDefault="00506915" w:rsidP="00287F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25D34B" w14:textId="77777777" w:rsidR="00506915" w:rsidRDefault="00506915" w:rsidP="00287F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792"/>
    </w:tblGrid>
    <w:tr w:rsidR="00506915" w14:paraId="7CFFABCC" w14:textId="77777777">
      <w:trPr>
        <w:trHeight w:hRule="exact" w:val="792"/>
        <w:jc w:val="right"/>
      </w:trPr>
      <w:sdt>
        <w:sdtPr>
          <w:rPr>
            <w:rFonts w:asciiTheme="majorHAnsi" w:eastAsiaTheme="majorEastAsia" w:hAnsiTheme="majorHAnsi" w:cstheme="majorBidi"/>
            <w:sz w:val="22"/>
            <w:szCs w:val="22"/>
          </w:rPr>
          <w:alias w:val="Title"/>
          <w:id w:val="23771477"/>
          <w:showingPlcHd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0044905" w14:textId="77777777" w:rsidR="00506915" w:rsidRPr="00162574" w:rsidRDefault="00506915" w:rsidP="00287FD2">
              <w:pPr>
                <w:pStyle w:val="Header"/>
                <w:jc w:val="right"/>
                <w:rPr>
                  <w:rFonts w:asciiTheme="majorHAnsi" w:eastAsiaTheme="majorEastAsia" w:hAnsiTheme="majorHAnsi" w:cstheme="majorBidi"/>
                </w:rPr>
              </w:pPr>
              <w:r>
                <w:rPr>
                  <w:rFonts w:asciiTheme="majorHAnsi" w:eastAsiaTheme="majorEastAsia" w:hAnsiTheme="majorHAnsi" w:cstheme="majorBidi"/>
                  <w:sz w:val="22"/>
                  <w:szCs w:val="22"/>
                </w:rPr>
                <w:t xml:space="preserve">     </w:t>
              </w:r>
            </w:p>
          </w:tc>
        </w:sdtContent>
      </w:sdt>
      <w:tc>
        <w:tcPr>
          <w:tcW w:w="792" w:type="dxa"/>
          <w:shd w:val="clear" w:color="auto" w:fill="C0504D" w:themeFill="accent2"/>
          <w:vAlign w:val="center"/>
        </w:tcPr>
        <w:p w14:paraId="1F723FA0" w14:textId="77777777" w:rsidR="00506915" w:rsidRPr="00162574" w:rsidRDefault="00506915">
          <w:pPr>
            <w:pStyle w:val="Header"/>
            <w:jc w:val="center"/>
            <w:rPr>
              <w:color w:val="FFFFFF" w:themeColor="background1"/>
            </w:rPr>
          </w:pPr>
          <w:r w:rsidRPr="00162574">
            <w:rPr>
              <w:sz w:val="22"/>
              <w:szCs w:val="22"/>
            </w:rPr>
            <w:fldChar w:fldCharType="begin"/>
          </w:r>
          <w:r w:rsidRPr="00162574">
            <w:rPr>
              <w:sz w:val="22"/>
              <w:szCs w:val="22"/>
            </w:rPr>
            <w:instrText xml:space="preserve"> PAGE  \* MERGEFORMAT </w:instrText>
          </w:r>
          <w:r w:rsidRPr="00162574">
            <w:rPr>
              <w:sz w:val="22"/>
              <w:szCs w:val="22"/>
            </w:rPr>
            <w:fldChar w:fldCharType="separate"/>
          </w:r>
          <w:r w:rsidR="00107DC7" w:rsidRPr="00107DC7">
            <w:rPr>
              <w:noProof/>
              <w:color w:val="FFFFFF" w:themeColor="background1"/>
            </w:rPr>
            <w:t>1</w:t>
          </w:r>
          <w:r w:rsidRPr="00162574">
            <w:rPr>
              <w:sz w:val="22"/>
              <w:szCs w:val="22"/>
            </w:rPr>
            <w:fldChar w:fldCharType="end"/>
          </w:r>
        </w:p>
      </w:tc>
    </w:tr>
  </w:tbl>
  <w:p w14:paraId="776EA6AB" w14:textId="77777777" w:rsidR="00506915" w:rsidRDefault="00506915" w:rsidP="00287FD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E3A"/>
    <w:multiLevelType w:val="hybridMultilevel"/>
    <w:tmpl w:val="85B4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21B17"/>
    <w:multiLevelType w:val="hybridMultilevel"/>
    <w:tmpl w:val="9AF07EC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04B0D"/>
    <w:multiLevelType w:val="hybridMultilevel"/>
    <w:tmpl w:val="24CCF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21594"/>
    <w:multiLevelType w:val="hybridMultilevel"/>
    <w:tmpl w:val="03C62F88"/>
    <w:lvl w:ilvl="0" w:tplc="04090001">
      <w:start w:val="98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D2"/>
    <w:rsid w:val="00006540"/>
    <w:rsid w:val="00056F9D"/>
    <w:rsid w:val="000848FB"/>
    <w:rsid w:val="00107DC7"/>
    <w:rsid w:val="0013456B"/>
    <w:rsid w:val="001506F4"/>
    <w:rsid w:val="001D5F21"/>
    <w:rsid w:val="002125C2"/>
    <w:rsid w:val="00226FBC"/>
    <w:rsid w:val="002509DF"/>
    <w:rsid w:val="002673CB"/>
    <w:rsid w:val="00276049"/>
    <w:rsid w:val="00287FD2"/>
    <w:rsid w:val="00290357"/>
    <w:rsid w:val="002A3B0F"/>
    <w:rsid w:val="00352C9D"/>
    <w:rsid w:val="0038473B"/>
    <w:rsid w:val="003878E4"/>
    <w:rsid w:val="003A2A70"/>
    <w:rsid w:val="003E71F3"/>
    <w:rsid w:val="003F23A8"/>
    <w:rsid w:val="00436A2D"/>
    <w:rsid w:val="00441B96"/>
    <w:rsid w:val="004806D0"/>
    <w:rsid w:val="004F4071"/>
    <w:rsid w:val="00506915"/>
    <w:rsid w:val="00507917"/>
    <w:rsid w:val="00554C8B"/>
    <w:rsid w:val="005A1C22"/>
    <w:rsid w:val="005C54D2"/>
    <w:rsid w:val="005F10F5"/>
    <w:rsid w:val="006566E7"/>
    <w:rsid w:val="006A3A65"/>
    <w:rsid w:val="006C666E"/>
    <w:rsid w:val="007424E9"/>
    <w:rsid w:val="007E574E"/>
    <w:rsid w:val="00863DE5"/>
    <w:rsid w:val="008C29E9"/>
    <w:rsid w:val="00967FF6"/>
    <w:rsid w:val="0097320E"/>
    <w:rsid w:val="0097528B"/>
    <w:rsid w:val="009C7AB7"/>
    <w:rsid w:val="009E428A"/>
    <w:rsid w:val="009E4E4D"/>
    <w:rsid w:val="00A22950"/>
    <w:rsid w:val="00A257A9"/>
    <w:rsid w:val="00A6342C"/>
    <w:rsid w:val="00A95319"/>
    <w:rsid w:val="00AB083E"/>
    <w:rsid w:val="00B7708A"/>
    <w:rsid w:val="00B96C16"/>
    <w:rsid w:val="00BA5516"/>
    <w:rsid w:val="00C34153"/>
    <w:rsid w:val="00C4205A"/>
    <w:rsid w:val="00C44810"/>
    <w:rsid w:val="00C84B0A"/>
    <w:rsid w:val="00D120F2"/>
    <w:rsid w:val="00D52556"/>
    <w:rsid w:val="00D74D11"/>
    <w:rsid w:val="00DC78F7"/>
    <w:rsid w:val="00DC7F06"/>
    <w:rsid w:val="00EF17DF"/>
    <w:rsid w:val="00F03244"/>
    <w:rsid w:val="00F24292"/>
    <w:rsid w:val="00F37AAC"/>
    <w:rsid w:val="00F62983"/>
    <w:rsid w:val="00F73D9B"/>
    <w:rsid w:val="00FA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E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D2"/>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FD2"/>
    <w:rPr>
      <w:color w:val="0000FF"/>
      <w:u w:val="single"/>
    </w:rPr>
  </w:style>
  <w:style w:type="paragraph" w:styleId="HTMLPreformatted">
    <w:name w:val="HTML Preformatted"/>
    <w:basedOn w:val="Normal"/>
    <w:link w:val="HTMLPreformattedChar"/>
    <w:rsid w:val="0028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val="0"/>
      <w:sz w:val="20"/>
      <w:szCs w:val="20"/>
    </w:rPr>
  </w:style>
  <w:style w:type="character" w:customStyle="1" w:styleId="HTMLPreformattedChar">
    <w:name w:val="HTML Preformatted Char"/>
    <w:basedOn w:val="DefaultParagraphFont"/>
    <w:link w:val="HTMLPreformatted"/>
    <w:rsid w:val="00287FD2"/>
    <w:rPr>
      <w:rFonts w:ascii="Courier New" w:eastAsia="Courier New" w:hAnsi="Courier New" w:cs="Times New Roman"/>
      <w:sz w:val="20"/>
      <w:szCs w:val="20"/>
    </w:rPr>
  </w:style>
  <w:style w:type="paragraph" w:styleId="Header">
    <w:name w:val="header"/>
    <w:basedOn w:val="Normal"/>
    <w:link w:val="HeaderChar"/>
    <w:uiPriority w:val="99"/>
    <w:rsid w:val="00287FD2"/>
    <w:pPr>
      <w:tabs>
        <w:tab w:val="center" w:pos="4320"/>
        <w:tab w:val="right" w:pos="8640"/>
      </w:tabs>
    </w:pPr>
  </w:style>
  <w:style w:type="character" w:customStyle="1" w:styleId="HeaderChar">
    <w:name w:val="Header Char"/>
    <w:basedOn w:val="DefaultParagraphFont"/>
    <w:link w:val="Header"/>
    <w:uiPriority w:val="99"/>
    <w:rsid w:val="00287FD2"/>
    <w:rPr>
      <w:rFonts w:ascii="Times New Roman" w:eastAsia="Times New Roman" w:hAnsi="Times New Roman" w:cs="Times New Roman"/>
      <w:b/>
    </w:rPr>
  </w:style>
  <w:style w:type="character" w:styleId="PageNumber">
    <w:name w:val="page number"/>
    <w:basedOn w:val="DefaultParagraphFont"/>
    <w:rsid w:val="00287FD2"/>
  </w:style>
  <w:style w:type="paragraph" w:styleId="ListParagraph">
    <w:name w:val="List Paragraph"/>
    <w:basedOn w:val="Normal"/>
    <w:uiPriority w:val="34"/>
    <w:qFormat/>
    <w:rsid w:val="00287FD2"/>
    <w:pPr>
      <w:ind w:left="720"/>
      <w:contextualSpacing/>
    </w:pPr>
  </w:style>
  <w:style w:type="character" w:styleId="Strong">
    <w:name w:val="Strong"/>
    <w:basedOn w:val="DefaultParagraphFont"/>
    <w:uiPriority w:val="22"/>
    <w:qFormat/>
    <w:rsid w:val="00287FD2"/>
    <w:rPr>
      <w:b/>
      <w:bCs/>
    </w:rPr>
  </w:style>
  <w:style w:type="paragraph" w:styleId="NormalWeb">
    <w:name w:val="Normal (Web)"/>
    <w:basedOn w:val="Normal"/>
    <w:uiPriority w:val="99"/>
    <w:unhideWhenUsed/>
    <w:rsid w:val="00287FD2"/>
    <w:pPr>
      <w:spacing w:before="100" w:beforeAutospacing="1" w:after="100" w:afterAutospacing="1"/>
    </w:pPr>
    <w:rPr>
      <w:b w:val="0"/>
    </w:rPr>
  </w:style>
  <w:style w:type="paragraph" w:styleId="BalloonText">
    <w:name w:val="Balloon Text"/>
    <w:basedOn w:val="Normal"/>
    <w:link w:val="BalloonTextChar"/>
    <w:uiPriority w:val="99"/>
    <w:semiHidden/>
    <w:unhideWhenUsed/>
    <w:rsid w:val="00287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D2"/>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F24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D2"/>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FD2"/>
    <w:rPr>
      <w:color w:val="0000FF"/>
      <w:u w:val="single"/>
    </w:rPr>
  </w:style>
  <w:style w:type="paragraph" w:styleId="HTMLPreformatted">
    <w:name w:val="HTML Preformatted"/>
    <w:basedOn w:val="Normal"/>
    <w:link w:val="HTMLPreformattedChar"/>
    <w:rsid w:val="0028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val="0"/>
      <w:sz w:val="20"/>
      <w:szCs w:val="20"/>
    </w:rPr>
  </w:style>
  <w:style w:type="character" w:customStyle="1" w:styleId="HTMLPreformattedChar">
    <w:name w:val="HTML Preformatted Char"/>
    <w:basedOn w:val="DefaultParagraphFont"/>
    <w:link w:val="HTMLPreformatted"/>
    <w:rsid w:val="00287FD2"/>
    <w:rPr>
      <w:rFonts w:ascii="Courier New" w:eastAsia="Courier New" w:hAnsi="Courier New" w:cs="Times New Roman"/>
      <w:sz w:val="20"/>
      <w:szCs w:val="20"/>
    </w:rPr>
  </w:style>
  <w:style w:type="paragraph" w:styleId="Header">
    <w:name w:val="header"/>
    <w:basedOn w:val="Normal"/>
    <w:link w:val="HeaderChar"/>
    <w:uiPriority w:val="99"/>
    <w:rsid w:val="00287FD2"/>
    <w:pPr>
      <w:tabs>
        <w:tab w:val="center" w:pos="4320"/>
        <w:tab w:val="right" w:pos="8640"/>
      </w:tabs>
    </w:pPr>
  </w:style>
  <w:style w:type="character" w:customStyle="1" w:styleId="HeaderChar">
    <w:name w:val="Header Char"/>
    <w:basedOn w:val="DefaultParagraphFont"/>
    <w:link w:val="Header"/>
    <w:uiPriority w:val="99"/>
    <w:rsid w:val="00287FD2"/>
    <w:rPr>
      <w:rFonts w:ascii="Times New Roman" w:eastAsia="Times New Roman" w:hAnsi="Times New Roman" w:cs="Times New Roman"/>
      <w:b/>
    </w:rPr>
  </w:style>
  <w:style w:type="character" w:styleId="PageNumber">
    <w:name w:val="page number"/>
    <w:basedOn w:val="DefaultParagraphFont"/>
    <w:rsid w:val="00287FD2"/>
  </w:style>
  <w:style w:type="paragraph" w:styleId="ListParagraph">
    <w:name w:val="List Paragraph"/>
    <w:basedOn w:val="Normal"/>
    <w:uiPriority w:val="34"/>
    <w:qFormat/>
    <w:rsid w:val="00287FD2"/>
    <w:pPr>
      <w:ind w:left="720"/>
      <w:contextualSpacing/>
    </w:pPr>
  </w:style>
  <w:style w:type="character" w:styleId="Strong">
    <w:name w:val="Strong"/>
    <w:basedOn w:val="DefaultParagraphFont"/>
    <w:uiPriority w:val="22"/>
    <w:qFormat/>
    <w:rsid w:val="00287FD2"/>
    <w:rPr>
      <w:b/>
      <w:bCs/>
    </w:rPr>
  </w:style>
  <w:style w:type="paragraph" w:styleId="NormalWeb">
    <w:name w:val="Normal (Web)"/>
    <w:basedOn w:val="Normal"/>
    <w:uiPriority w:val="99"/>
    <w:unhideWhenUsed/>
    <w:rsid w:val="00287FD2"/>
    <w:pPr>
      <w:spacing w:before="100" w:beforeAutospacing="1" w:after="100" w:afterAutospacing="1"/>
    </w:pPr>
    <w:rPr>
      <w:b w:val="0"/>
    </w:rPr>
  </w:style>
  <w:style w:type="paragraph" w:styleId="BalloonText">
    <w:name w:val="Balloon Text"/>
    <w:basedOn w:val="Normal"/>
    <w:link w:val="BalloonTextChar"/>
    <w:uiPriority w:val="99"/>
    <w:semiHidden/>
    <w:unhideWhenUsed/>
    <w:rsid w:val="00287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D2"/>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F24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eman.harvard.edu/digest/index.html" TargetMode="External"/><Relationship Id="rId18" Type="http://schemas.openxmlformats.org/officeDocument/2006/relationships/hyperlink" Target="http://www.thenation.com/" TargetMode="External"/><Relationship Id="rId26" Type="http://schemas.openxmlformats.org/officeDocument/2006/relationships/image" Target="media/image2.jpeg"/><Relationship Id="rId39" Type="http://schemas.openxmlformats.org/officeDocument/2006/relationships/hyperlink" Target="http://dyslexiamylife.org/grammar.htm" TargetMode="External"/><Relationship Id="rId21" Type="http://schemas.openxmlformats.org/officeDocument/2006/relationships/hyperlink" Target="http://www.rollingstone.com/" TargetMode="External"/><Relationship Id="rId34" Type="http://schemas.openxmlformats.org/officeDocument/2006/relationships/hyperlink" Target="http://www.mantex.co.uk/samples/plgrsm.htm" TargetMode="External"/><Relationship Id="rId42" Type="http://schemas.openxmlformats.org/officeDocument/2006/relationships/hyperlink" Target="http://www.mantex.co.uk/samples/note.htm" TargetMode="External"/><Relationship Id="rId47" Type="http://schemas.openxmlformats.org/officeDocument/2006/relationships/hyperlink" Target="http://grammar.ccc.commnet.edu/grammar/runons.htm"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ewyorker.com/" TargetMode="External"/><Relationship Id="rId29" Type="http://schemas.openxmlformats.org/officeDocument/2006/relationships/hyperlink" Target="http://images.google.com/imgres?imgurl=http://www.achievement.org/achievers/wol0/photos/wol0-005a.gif&amp;imgrefurl=http://www.achievement.org/autodoc/page/wol0gal-1&amp;usg=__dsFqqSI5Uos3Mwq6DkpEctpnaEs=&amp;h=350&amp;w=306&amp;sz=49&amp;hl=en&amp;start=48&amp;tbnid=pJ_BPpdmgA9zyM:&amp;tbnh=120&amp;tbnw=105&amp;prev=/images?q=tom+wolfe&amp;start=40&amp;gbv=2&amp;ndsp=20&amp;hl=en&amp;sa=N" TargetMode="External"/><Relationship Id="rId11" Type="http://schemas.openxmlformats.org/officeDocument/2006/relationships/hyperlink" Target="http://www.humanities.uci.edu/litjourn/publications/" TargetMode="External"/><Relationship Id="rId24" Type="http://schemas.openxmlformats.org/officeDocument/2006/relationships/hyperlink" Target="http://www.nybooks.com/" TargetMode="External"/><Relationship Id="rId32" Type="http://schemas.openxmlformats.org/officeDocument/2006/relationships/image" Target="media/image5.jpeg"/><Relationship Id="rId37" Type="http://schemas.openxmlformats.org/officeDocument/2006/relationships/hyperlink" Target="https://owl.english.purdue.edu/owl/resource/735/02/" TargetMode="External"/><Relationship Id="rId40" Type="http://schemas.openxmlformats.org/officeDocument/2006/relationships/hyperlink" Target="http://www.angelfire.com/wi/writingprocess/editing.html" TargetMode="External"/><Relationship Id="rId45" Type="http://schemas.openxmlformats.org/officeDocument/2006/relationships/hyperlink" Target="http://www.mantex.co.uk/ou/a811/a811-01.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humanities.uci.edu/kiosk/" TargetMode="External"/><Relationship Id="rId19" Type="http://schemas.openxmlformats.org/officeDocument/2006/relationships/hyperlink" Target="http://www.granta.com/" TargetMode="External"/><Relationship Id="rId31" Type="http://schemas.openxmlformats.org/officeDocument/2006/relationships/hyperlink" Target="http://images.google.com/imgres?imgurl=http://files.list.co.uk/images/2007/08/09/norman.mailer.jpg&amp;imgrefurl=http://www.list.co.uk/article/3661-norman-mailer/&amp;usg=__gvTyBKoiULEphupfAHSqdko73TQ=&amp;h=291&amp;w=620&amp;sz=25&amp;hl=en&amp;start=6&amp;tbnid=-h-tjCAcBp9wEM:&amp;tbnh=64&amp;tbnw=136&amp;prev=/images?q=norman+mailer&amp;gbv=2&amp;hl=en" TargetMode="External"/><Relationship Id="rId44" Type="http://schemas.openxmlformats.org/officeDocument/2006/relationships/hyperlink" Target="http://www.unc.edu/depts/wcweb/handouts/style.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harpers.org/" TargetMode="External"/><Relationship Id="rId22" Type="http://schemas.openxmlformats.org/officeDocument/2006/relationships/hyperlink" Target="http://www.tnr.com/" TargetMode="External"/><Relationship Id="rId27" Type="http://schemas.openxmlformats.org/officeDocument/2006/relationships/hyperlink" Target="http://images.google.com/imgres?imgurl=http://homesteadbook.com/store/images/gonzo_hunter_s_thompson_biog.jpg&amp;imgrefurl=http://homesteadbook.com/store/product_info.php/products_id/196&amp;usg=__Btue5IEr8p7CEZxSvDsRSkoyxdA=&amp;h=500&amp;w=500&amp;sz=52&amp;hl=en&amp;start=59&amp;tbnid=8niVmLbQA7jTiM:&amp;tbnh=130&amp;tbnw=130&amp;prev=/images%3Fq%3Dhunther%2Bthompson%26start%3D40%26gbv%3D2%26ndsp%3D20%26hl%3Den%26sa%3DN" TargetMode="External"/><Relationship Id="rId30" Type="http://schemas.openxmlformats.org/officeDocument/2006/relationships/image" Target="media/image4.jpeg"/><Relationship Id="rId35" Type="http://schemas.openxmlformats.org/officeDocument/2006/relationships/hyperlink" Target="http://www.csulb.edu/divisions/aa/grad_undergrad/senate/documents/policy/2001/01/" TargetMode="External"/><Relationship Id="rId43" Type="http://schemas.openxmlformats.org/officeDocument/2006/relationships/hyperlink" Target="http://www.mantex.co.uk/samples/summary.htm" TargetMode="External"/><Relationship Id="rId48" Type="http://schemas.openxmlformats.org/officeDocument/2006/relationships/hyperlink" Target="http://owl.english.purdue.edu/owl/resource/574/01/" TargetMode="External"/><Relationship Id="rId8" Type="http://schemas.openxmlformats.org/officeDocument/2006/relationships/hyperlink" Target="mailto:heloiza.herscovitz@csulb.edu" TargetMode="External"/><Relationship Id="rId5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www.salon.com" TargetMode="External"/><Relationship Id="rId17" Type="http://schemas.openxmlformats.org/officeDocument/2006/relationships/hyperlink" Target="http://www.esquire.com/" TargetMode="External"/><Relationship Id="rId25" Type="http://schemas.openxmlformats.org/officeDocument/2006/relationships/hyperlink" Target="http://images.google.com/imgres?imgurl=http://www.zwirnerandwirth.com/exhibitions/2006/0406AW/images/Truman%20Capote.jpg&amp;imgrefurl=http://www.zwirnerandwirth.com/exhibitions/2006/0406AW/truman.html&amp;usg=__FctMzcFYtql7K3CsvmNoITmtmqk=&amp;h=600&amp;w=476&amp;sz=124&amp;hl=en&amp;start=11&amp;tbnid=tlLXfN9NoGQfBM:&amp;tbnh=135&amp;tbnw=107&amp;prev=/images?q=truman+capote&amp;hl=en&amp;rlz=1T4GPEA_enUS304US304" TargetMode="External"/><Relationship Id="rId33" Type="http://schemas.openxmlformats.org/officeDocument/2006/relationships/image" Target="media/image6.jpeg"/><Relationship Id="rId38" Type="http://schemas.openxmlformats.org/officeDocument/2006/relationships/hyperlink" Target="http://users.tns.net/~pamrider/list2" TargetMode="External"/><Relationship Id="rId46" Type="http://schemas.openxmlformats.org/officeDocument/2006/relationships/hyperlink" Target="http://www.harmonize.com/PROBE/Aids/manual/punctuate.htm" TargetMode="External"/><Relationship Id="rId20" Type="http://schemas.openxmlformats.org/officeDocument/2006/relationships/hyperlink" Target="http://www.creativenonfiction.org/index.htm" TargetMode="External"/><Relationship Id="rId41" Type="http://schemas.openxmlformats.org/officeDocument/2006/relationships/hyperlink" Target="http://grammar.ccc.commnet.edu/grammar/composition/narrative.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heatlantic.com/" TargetMode="External"/><Relationship Id="rId23" Type="http://schemas.openxmlformats.org/officeDocument/2006/relationships/hyperlink" Target="http://www.vanityfair.com/" TargetMode="External"/><Relationship Id="rId28" Type="http://schemas.openxmlformats.org/officeDocument/2006/relationships/image" Target="media/image3.jpeg"/><Relationship Id="rId36" Type="http://schemas.openxmlformats.org/officeDocument/2006/relationships/hyperlink" Target="https://owl.english.purdue.edu/owl/resource/735/02/" TargetMode="External"/><Relationship Id="rId49" Type="http://schemas.openxmlformats.org/officeDocument/2006/relationships/hyperlink" Target="http://emergency.csulb.edu/pdf/emergency-procedure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C97AD390</Template>
  <TotalTime>0</TotalTime>
  <Pages>14</Pages>
  <Words>4517</Words>
  <Characters>25750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Heloiza Herscovitz</dc:creator>
  <cp:lastModifiedBy>Teri LeGault</cp:lastModifiedBy>
  <cp:revision>2</cp:revision>
  <cp:lastPrinted>2014-08-25T15:51:00Z</cp:lastPrinted>
  <dcterms:created xsi:type="dcterms:W3CDTF">2014-08-25T15:52:00Z</dcterms:created>
  <dcterms:modified xsi:type="dcterms:W3CDTF">2014-08-25T15:52:00Z</dcterms:modified>
</cp:coreProperties>
</file>