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13" w:rsidRPr="00AD3D46" w:rsidRDefault="000221AD" w:rsidP="000A207B">
      <w:pPr>
        <w:widowControl w:val="0"/>
        <w:autoSpaceDE w:val="0"/>
        <w:autoSpaceDN w:val="0"/>
        <w:adjustRightInd w:val="0"/>
        <w:jc w:val="center"/>
        <w:rPr>
          <w:rFonts w:ascii="Times New Roman" w:hAnsi="Times New Roman" w:cs="Times New Roman"/>
          <w:b/>
          <w:sz w:val="20"/>
          <w:szCs w:val="20"/>
        </w:rPr>
      </w:pPr>
      <w:r w:rsidRPr="00AD3D46">
        <w:rPr>
          <w:rFonts w:ascii="Times New Roman" w:hAnsi="Times New Roman" w:cs="Times New Roman"/>
          <w:b/>
          <w:sz w:val="20"/>
          <w:szCs w:val="20"/>
        </w:rPr>
        <w:t>CLA</w:t>
      </w:r>
      <w:r w:rsidR="000A207B">
        <w:rPr>
          <w:rFonts w:ascii="Times New Roman" w:hAnsi="Times New Roman" w:cs="Times New Roman"/>
          <w:b/>
          <w:sz w:val="20"/>
          <w:szCs w:val="20"/>
        </w:rPr>
        <w:t xml:space="preserve"> Faculty Council Minutes,  </w:t>
      </w:r>
      <w:r w:rsidRPr="00AD3D46">
        <w:rPr>
          <w:rFonts w:ascii="Times New Roman" w:hAnsi="Times New Roman" w:cs="Times New Roman"/>
          <w:b/>
          <w:sz w:val="20"/>
          <w:szCs w:val="20"/>
        </w:rPr>
        <w:t>November 9, 2016</w:t>
      </w:r>
    </w:p>
    <w:p w:rsidR="000221AD" w:rsidRPr="00AD3D46" w:rsidRDefault="000221AD" w:rsidP="000221AD">
      <w:pPr>
        <w:widowControl w:val="0"/>
        <w:autoSpaceDE w:val="0"/>
        <w:autoSpaceDN w:val="0"/>
        <w:adjustRightInd w:val="0"/>
        <w:rPr>
          <w:rFonts w:ascii="Times New Roman" w:hAnsi="Times New Roman" w:cs="Times New Roman"/>
          <w:b/>
          <w:sz w:val="20"/>
          <w:szCs w:val="20"/>
        </w:rPr>
      </w:pPr>
      <w:r w:rsidRPr="00AD3D46">
        <w:rPr>
          <w:rFonts w:ascii="Times New Roman" w:hAnsi="Times New Roman" w:cs="Times New Roman"/>
          <w:b/>
          <w:sz w:val="20"/>
          <w:szCs w:val="20"/>
        </w:rPr>
        <w:t> </w:t>
      </w:r>
    </w:p>
    <w:p w:rsidR="000221AD" w:rsidRPr="00AD3D46" w:rsidRDefault="000221AD" w:rsidP="000221AD">
      <w:pPr>
        <w:widowControl w:val="0"/>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Attendance:</w:t>
      </w:r>
    </w:p>
    <w:p w:rsidR="000221AD" w:rsidRPr="00AD3D46" w:rsidRDefault="000221AD" w:rsidP="000221AD">
      <w:pPr>
        <w:widowControl w:val="0"/>
        <w:autoSpaceDE w:val="0"/>
        <w:autoSpaceDN w:val="0"/>
        <w:adjustRightInd w:val="0"/>
        <w:rPr>
          <w:rFonts w:ascii="Times New Roman" w:hAnsi="Times New Roman" w:cs="Times New Roman"/>
          <w:sz w:val="20"/>
          <w:szCs w:val="20"/>
        </w:rPr>
      </w:pPr>
    </w:p>
    <w:p w:rsidR="000221AD" w:rsidRPr="00AD3D46" w:rsidRDefault="000221AD" w:rsidP="000221AD">
      <w:pPr>
        <w:widowControl w:val="0"/>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Guo tong Li, CJ Murphy, Gabriel Estrada, Jennifer Asenas, Jeff Blutinger, Michael Ahland, Ian Mitchell-Smith, Linna Li, Angela Hawk, Yutian (Kate) Chen, Patrick Dieveney, Lindsey Sterling, May Ling Halim, Jeanette Acevedo, Malcolm Finney, Laura Ceia, Kimberly Walters, Barbara LeMaster, Chris Karajdov, Lynda McCrosky, Soumitro Sen, Marcy Lascano, Justin Gomer, Jan Haldipur, Dmitrii Sidorov, Elizabeth Dahab, Edith Morris-Vasquez, Craig Stone, Rene H. Trevino, M. Keith Claybrook, Subrina Robinson, Karla Juarez, Cortez, Wanette Reynolds, Jessica Russell</w:t>
      </w:r>
      <w:r w:rsidR="00AF4413" w:rsidRPr="00AD3D46">
        <w:rPr>
          <w:rFonts w:ascii="Times New Roman" w:hAnsi="Times New Roman" w:cs="Times New Roman"/>
          <w:sz w:val="20"/>
          <w:szCs w:val="20"/>
        </w:rPr>
        <w:t>, Alexandra Jaffe, Eileen Klink</w:t>
      </w:r>
    </w:p>
    <w:p w:rsidR="000221AD" w:rsidRPr="00AD3D46" w:rsidRDefault="000221AD" w:rsidP="00AD3D46">
      <w:pPr>
        <w:pStyle w:val="ListParagraph"/>
        <w:widowControl w:val="0"/>
        <w:numPr>
          <w:ilvl w:val="0"/>
          <w:numId w:val="9"/>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Meeting called to order by Misty Jaffe at 3:30 pm.</w:t>
      </w:r>
    </w:p>
    <w:p w:rsidR="000221AD" w:rsidRPr="00AD3D46" w:rsidRDefault="000A207B" w:rsidP="00AD3D46">
      <w:pPr>
        <w:pStyle w:val="ListParagraph"/>
        <w:widowControl w:val="0"/>
        <w:numPr>
          <w:ilvl w:val="0"/>
          <w:numId w:val="9"/>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October </w:t>
      </w:r>
      <w:bookmarkStart w:id="0" w:name="_GoBack"/>
      <w:bookmarkEnd w:id="0"/>
      <w:r w:rsidR="000221AD" w:rsidRPr="00AD3D46">
        <w:rPr>
          <w:rFonts w:ascii="Times New Roman" w:hAnsi="Times New Roman" w:cs="Times New Roman"/>
          <w:sz w:val="20"/>
          <w:szCs w:val="20"/>
        </w:rPr>
        <w:t>Minutes were reviewed, amended with minor typos and approved with changes.  </w:t>
      </w:r>
    </w:p>
    <w:p w:rsidR="000221AD" w:rsidRPr="00AD3D46" w:rsidRDefault="000221AD" w:rsidP="000221AD">
      <w:pPr>
        <w:widowControl w:val="0"/>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 </w:t>
      </w:r>
    </w:p>
    <w:p w:rsidR="000221AD" w:rsidRPr="00AD3D46" w:rsidRDefault="000221AD" w:rsidP="000221AD">
      <w:pPr>
        <w:widowControl w:val="0"/>
        <w:autoSpaceDE w:val="0"/>
        <w:autoSpaceDN w:val="0"/>
        <w:adjustRightInd w:val="0"/>
        <w:rPr>
          <w:rFonts w:ascii="Times New Roman" w:hAnsi="Times New Roman" w:cs="Times New Roman"/>
          <w:i/>
          <w:sz w:val="20"/>
          <w:szCs w:val="20"/>
        </w:rPr>
      </w:pPr>
      <w:r w:rsidRPr="00AD3D46">
        <w:rPr>
          <w:rFonts w:ascii="Times New Roman" w:hAnsi="Times New Roman" w:cs="Times New Roman"/>
          <w:i/>
          <w:sz w:val="20"/>
          <w:szCs w:val="20"/>
        </w:rPr>
        <w:t>Dean</w:t>
      </w:r>
      <w:r w:rsidR="00AD3D46" w:rsidRPr="00AD3D46">
        <w:rPr>
          <w:rFonts w:ascii="Times New Roman" w:hAnsi="Times New Roman" w:cs="Times New Roman"/>
          <w:i/>
          <w:sz w:val="20"/>
          <w:szCs w:val="20"/>
        </w:rPr>
        <w:t>’</w:t>
      </w:r>
      <w:r w:rsidRPr="00AD3D46">
        <w:rPr>
          <w:rFonts w:ascii="Times New Roman" w:hAnsi="Times New Roman" w:cs="Times New Roman"/>
          <w:i/>
          <w:sz w:val="20"/>
          <w:szCs w:val="20"/>
        </w:rPr>
        <w:t>s Comments:</w:t>
      </w:r>
    </w:p>
    <w:p w:rsidR="000221AD" w:rsidRPr="00AD3D46" w:rsidRDefault="000221AD" w:rsidP="000221AD">
      <w:pPr>
        <w:pStyle w:val="ListParagraph"/>
        <w:widowControl w:val="0"/>
        <w:numPr>
          <w:ilvl w:val="0"/>
          <w:numId w:val="1"/>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Speaking as a colleague, dismayed by presidential campaign Dean Wallace expressed his appreciation of how our college can make a change in our culture student by student.  If we are going to build collation that can defeat this recent events it may be time to update our courses, time to help each other to engage with inclusive pedagogies and a time to assess our own privileges and marginalization and how this intersects with others different from ourselves. Is it time to become the college of liberal arts in collaboration with each other and not a college comprised of units that compete against each other for limited resources.</w:t>
      </w:r>
    </w:p>
    <w:p w:rsidR="000221AD" w:rsidRPr="00AD3D46" w:rsidRDefault="000221AD" w:rsidP="000221AD">
      <w:pPr>
        <w:widowControl w:val="0"/>
        <w:autoSpaceDE w:val="0"/>
        <w:autoSpaceDN w:val="0"/>
        <w:adjustRightInd w:val="0"/>
        <w:ind w:firstLine="60"/>
        <w:rPr>
          <w:rFonts w:ascii="Times New Roman" w:hAnsi="Times New Roman" w:cs="Times New Roman"/>
          <w:sz w:val="20"/>
          <w:szCs w:val="20"/>
        </w:rPr>
      </w:pPr>
    </w:p>
    <w:p w:rsidR="000221AD" w:rsidRPr="00AD3D46" w:rsidRDefault="000221AD" w:rsidP="000221AD">
      <w:pPr>
        <w:pStyle w:val="ListParagraph"/>
        <w:widowControl w:val="0"/>
        <w:numPr>
          <w:ilvl w:val="0"/>
          <w:numId w:val="1"/>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The college got a one-time chunk of money to increase our 4-year graduation rates and ATLAS has been on task to do this and CLA is also establishing task force teams.</w:t>
      </w:r>
    </w:p>
    <w:p w:rsidR="000221AD" w:rsidRPr="00AD3D46" w:rsidRDefault="000221AD" w:rsidP="000221AD">
      <w:pPr>
        <w:widowControl w:val="0"/>
        <w:autoSpaceDE w:val="0"/>
        <w:autoSpaceDN w:val="0"/>
        <w:adjustRightInd w:val="0"/>
        <w:ind w:firstLine="60"/>
        <w:rPr>
          <w:rFonts w:ascii="Times New Roman" w:hAnsi="Times New Roman" w:cs="Times New Roman"/>
          <w:sz w:val="20"/>
          <w:szCs w:val="20"/>
        </w:rPr>
      </w:pPr>
    </w:p>
    <w:p w:rsidR="000221AD" w:rsidRPr="00AD3D46" w:rsidRDefault="000221AD" w:rsidP="000221AD">
      <w:pPr>
        <w:pStyle w:val="ListParagraph"/>
        <w:widowControl w:val="0"/>
        <w:numPr>
          <w:ilvl w:val="0"/>
          <w:numId w:val="1"/>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Assigned times or summer stipends will be given to faculty who work on new CLA task force teams.  Look for a General Call for CLA Faculty Teams.</w:t>
      </w:r>
    </w:p>
    <w:p w:rsidR="000221AD" w:rsidRPr="00AD3D46" w:rsidRDefault="000221AD" w:rsidP="000221AD">
      <w:pPr>
        <w:widowControl w:val="0"/>
        <w:autoSpaceDE w:val="0"/>
        <w:autoSpaceDN w:val="0"/>
        <w:adjustRightInd w:val="0"/>
        <w:ind w:firstLine="60"/>
        <w:rPr>
          <w:rFonts w:ascii="Times New Roman" w:hAnsi="Times New Roman" w:cs="Times New Roman"/>
          <w:sz w:val="20"/>
          <w:szCs w:val="20"/>
        </w:rPr>
      </w:pPr>
    </w:p>
    <w:p w:rsidR="000221AD" w:rsidRPr="00AD3D46" w:rsidRDefault="000221AD" w:rsidP="000221AD">
      <w:pPr>
        <w:pStyle w:val="ListParagraph"/>
        <w:widowControl w:val="0"/>
        <w:numPr>
          <w:ilvl w:val="0"/>
          <w:numId w:val="1"/>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Question from the floor: What is the status of CSULB becoming a Sanctuary campus?  Dean’s response was that the President is working with campus lawyers to determine how to do this.</w:t>
      </w:r>
    </w:p>
    <w:p w:rsidR="000221AD" w:rsidRPr="00AD3D46" w:rsidRDefault="000221AD" w:rsidP="000221AD">
      <w:pPr>
        <w:widowControl w:val="0"/>
        <w:autoSpaceDE w:val="0"/>
        <w:autoSpaceDN w:val="0"/>
        <w:adjustRightInd w:val="0"/>
        <w:rPr>
          <w:rFonts w:ascii="Times New Roman" w:hAnsi="Times New Roman" w:cs="Times New Roman"/>
          <w:i/>
          <w:sz w:val="20"/>
          <w:szCs w:val="20"/>
        </w:rPr>
      </w:pPr>
      <w:r w:rsidRPr="00AD3D46">
        <w:rPr>
          <w:rFonts w:ascii="Times New Roman" w:hAnsi="Times New Roman" w:cs="Times New Roman"/>
          <w:sz w:val="20"/>
          <w:szCs w:val="20"/>
        </w:rPr>
        <w:t> </w:t>
      </w:r>
    </w:p>
    <w:p w:rsidR="000221AD" w:rsidRPr="00AD3D46" w:rsidRDefault="000221AD" w:rsidP="000221AD">
      <w:pPr>
        <w:widowControl w:val="0"/>
        <w:autoSpaceDE w:val="0"/>
        <w:autoSpaceDN w:val="0"/>
        <w:adjustRightInd w:val="0"/>
        <w:rPr>
          <w:rFonts w:ascii="Times New Roman" w:hAnsi="Times New Roman" w:cs="Times New Roman"/>
          <w:i/>
          <w:sz w:val="20"/>
          <w:szCs w:val="20"/>
        </w:rPr>
      </w:pPr>
      <w:r w:rsidRPr="00AD3D46">
        <w:rPr>
          <w:rFonts w:ascii="Times New Roman" w:hAnsi="Times New Roman" w:cs="Times New Roman"/>
          <w:i/>
          <w:sz w:val="20"/>
          <w:szCs w:val="20"/>
        </w:rPr>
        <w:t>Faculty Council Chair Announcements:</w:t>
      </w:r>
    </w:p>
    <w:p w:rsidR="000221AD" w:rsidRPr="00AD3D46" w:rsidRDefault="000221AD" w:rsidP="000221AD">
      <w:pPr>
        <w:pStyle w:val="ListParagraph"/>
        <w:widowControl w:val="0"/>
        <w:numPr>
          <w:ilvl w:val="0"/>
          <w:numId w:val="2"/>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Discussion of timeline for RSCA Proposals based on the early due date. Recommendation that the date be moved to the second week of the Semester.</w:t>
      </w:r>
    </w:p>
    <w:p w:rsidR="000221AD" w:rsidRPr="00AD3D46" w:rsidRDefault="000221AD" w:rsidP="000221AD">
      <w:pPr>
        <w:pStyle w:val="ListParagraph"/>
        <w:widowControl w:val="0"/>
        <w:numPr>
          <w:ilvl w:val="0"/>
          <w:numId w:val="2"/>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Associate Dean Search Committee:</w:t>
      </w:r>
    </w:p>
    <w:p w:rsidR="000221AD" w:rsidRPr="00AD3D46" w:rsidRDefault="000221AD" w:rsidP="000221AD">
      <w:pPr>
        <w:pStyle w:val="ListParagraph"/>
        <w:widowControl w:val="0"/>
        <w:numPr>
          <w:ilvl w:val="1"/>
          <w:numId w:val="2"/>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Stacy Mayfield and Julie Ortiz will be added to the Associate Dean’s Search committee.</w:t>
      </w:r>
    </w:p>
    <w:p w:rsidR="000221AD" w:rsidRPr="00AD3D46" w:rsidRDefault="000221AD" w:rsidP="00AD3D46">
      <w:pPr>
        <w:pStyle w:val="ListParagraph"/>
        <w:widowControl w:val="0"/>
        <w:numPr>
          <w:ilvl w:val="0"/>
          <w:numId w:val="2"/>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The List of Scholarly Intersection Grant events is up on the CLA website. And the website is up to date.</w:t>
      </w:r>
    </w:p>
    <w:p w:rsidR="000221AD" w:rsidRPr="00AD3D46" w:rsidRDefault="000221AD" w:rsidP="000221AD">
      <w:pPr>
        <w:pStyle w:val="ListParagraph"/>
        <w:widowControl w:val="0"/>
        <w:numPr>
          <w:ilvl w:val="0"/>
          <w:numId w:val="2"/>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 xml:space="preserve">Chris Karadjov: mentioned continued need for generic communications and public relations and college support for this effort. </w:t>
      </w:r>
    </w:p>
    <w:p w:rsidR="000221AD" w:rsidRPr="00AD3D46" w:rsidRDefault="000221AD" w:rsidP="000221AD">
      <w:pPr>
        <w:pStyle w:val="ListParagraph"/>
        <w:widowControl w:val="0"/>
        <w:numPr>
          <w:ilvl w:val="0"/>
          <w:numId w:val="2"/>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CLA Retreat Topics solicited for Spring</w:t>
      </w:r>
    </w:p>
    <w:p w:rsidR="000221AD" w:rsidRPr="00AD3D46" w:rsidRDefault="000221AD" w:rsidP="000221AD">
      <w:pPr>
        <w:pStyle w:val="ListParagraph"/>
        <w:widowControl w:val="0"/>
        <w:numPr>
          <w:ilvl w:val="0"/>
          <w:numId w:val="2"/>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Presidential Elections and Ramifications in the Classroom</w:t>
      </w:r>
    </w:p>
    <w:p w:rsidR="000221AD" w:rsidRPr="00AD3D46" w:rsidRDefault="000221AD" w:rsidP="000221AD">
      <w:pPr>
        <w:widowControl w:val="0"/>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 </w:t>
      </w:r>
    </w:p>
    <w:p w:rsidR="000221AD" w:rsidRPr="00AD3D46" w:rsidRDefault="000221AD" w:rsidP="000221AD">
      <w:pPr>
        <w:widowControl w:val="0"/>
        <w:autoSpaceDE w:val="0"/>
        <w:autoSpaceDN w:val="0"/>
        <w:adjustRightInd w:val="0"/>
        <w:rPr>
          <w:rFonts w:ascii="Times New Roman" w:hAnsi="Times New Roman" w:cs="Times New Roman"/>
          <w:sz w:val="20"/>
          <w:szCs w:val="20"/>
        </w:rPr>
      </w:pPr>
      <w:r w:rsidRPr="00AD3D46">
        <w:rPr>
          <w:rFonts w:ascii="Times New Roman" w:hAnsi="Times New Roman" w:cs="Times New Roman"/>
          <w:i/>
          <w:sz w:val="20"/>
          <w:szCs w:val="20"/>
        </w:rPr>
        <w:t>Elections Committee</w:t>
      </w:r>
      <w:r w:rsidRPr="00AD3D46">
        <w:rPr>
          <w:rFonts w:ascii="Times New Roman" w:hAnsi="Times New Roman" w:cs="Times New Roman"/>
          <w:sz w:val="20"/>
          <w:szCs w:val="20"/>
        </w:rPr>
        <w:t xml:space="preserve"> (Marcy Lascano)</w:t>
      </w:r>
    </w:p>
    <w:p w:rsidR="000221AD" w:rsidRPr="00AD3D46" w:rsidRDefault="000221AD" w:rsidP="00AF4413">
      <w:pPr>
        <w:pStyle w:val="ListParagraph"/>
        <w:widowControl w:val="0"/>
        <w:numPr>
          <w:ilvl w:val="0"/>
          <w:numId w:val="3"/>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Requests Faculty Council Approval (moved and passed unanimously) the following two faculty to serve on PARC: Max Rosenkranz (Philosophy) and  Susan Dallman (Geography)</w:t>
      </w:r>
    </w:p>
    <w:p w:rsidR="000221AD" w:rsidRPr="00AD3D46" w:rsidRDefault="000221AD" w:rsidP="00AF4413">
      <w:pPr>
        <w:pStyle w:val="ListParagraph"/>
        <w:widowControl w:val="0"/>
        <w:numPr>
          <w:ilvl w:val="0"/>
          <w:numId w:val="3"/>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To serve in advisory function for CLA reviews: Patrick Dieveney (Spring Semester) Chris Warren (Fall Committee) </w:t>
      </w:r>
    </w:p>
    <w:p w:rsidR="000221AD" w:rsidRPr="00AD3D46" w:rsidRDefault="000221AD" w:rsidP="000221AD">
      <w:pPr>
        <w:widowControl w:val="0"/>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 </w:t>
      </w:r>
    </w:p>
    <w:p w:rsidR="000221AD" w:rsidRPr="00AD3D46" w:rsidRDefault="000221AD" w:rsidP="000221AD">
      <w:pPr>
        <w:widowControl w:val="0"/>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Budget Committee</w:t>
      </w:r>
      <w:r w:rsidR="00AF4413" w:rsidRPr="00AD3D46">
        <w:rPr>
          <w:rFonts w:ascii="Times New Roman" w:hAnsi="Times New Roman" w:cs="Times New Roman"/>
          <w:sz w:val="20"/>
          <w:szCs w:val="20"/>
        </w:rPr>
        <w:t xml:space="preserve"> (LeMaster)</w:t>
      </w:r>
      <w:r w:rsidRPr="00AD3D46">
        <w:rPr>
          <w:rFonts w:ascii="Times New Roman" w:hAnsi="Times New Roman" w:cs="Times New Roman"/>
          <w:sz w:val="20"/>
          <w:szCs w:val="20"/>
        </w:rPr>
        <w:t>:</w:t>
      </w:r>
    </w:p>
    <w:p w:rsidR="000221AD" w:rsidRPr="00AD3D46" w:rsidRDefault="000221AD" w:rsidP="00AF4413">
      <w:pPr>
        <w:pStyle w:val="ListParagraph"/>
        <w:widowControl w:val="0"/>
        <w:numPr>
          <w:ilvl w:val="0"/>
          <w:numId w:val="4"/>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Met in late October and asked about Travel and the request was made to only allow one particular faculty member</w:t>
      </w:r>
    </w:p>
    <w:p w:rsidR="000221AD" w:rsidRPr="00AD3D46" w:rsidRDefault="000221AD" w:rsidP="00AF4413">
      <w:pPr>
        <w:widowControl w:val="0"/>
        <w:autoSpaceDE w:val="0"/>
        <w:autoSpaceDN w:val="0"/>
        <w:adjustRightInd w:val="0"/>
        <w:ind w:firstLine="60"/>
        <w:rPr>
          <w:rFonts w:ascii="Times New Roman" w:hAnsi="Times New Roman" w:cs="Times New Roman"/>
          <w:sz w:val="20"/>
          <w:szCs w:val="20"/>
        </w:rPr>
      </w:pPr>
    </w:p>
    <w:p w:rsidR="000221AD" w:rsidRPr="00AD3D46" w:rsidRDefault="000221AD" w:rsidP="00AF4413">
      <w:pPr>
        <w:pStyle w:val="ListParagraph"/>
        <w:widowControl w:val="0"/>
        <w:numPr>
          <w:ilvl w:val="0"/>
          <w:numId w:val="4"/>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Department funding has been decreased as monies are now held at the College level for discrepancies.  If we meet our target as a college we get GAP funding.  If this happens more money will be made available to departments and programs. Target numbers are based on the numbers for the year before. </w:t>
      </w:r>
    </w:p>
    <w:p w:rsidR="000221AD" w:rsidRPr="00AD3D46" w:rsidRDefault="000221AD" w:rsidP="00AF4413">
      <w:pPr>
        <w:widowControl w:val="0"/>
        <w:autoSpaceDE w:val="0"/>
        <w:autoSpaceDN w:val="0"/>
        <w:adjustRightInd w:val="0"/>
        <w:ind w:firstLine="60"/>
        <w:rPr>
          <w:rFonts w:ascii="Times New Roman" w:hAnsi="Times New Roman" w:cs="Times New Roman"/>
          <w:sz w:val="20"/>
          <w:szCs w:val="20"/>
        </w:rPr>
      </w:pPr>
    </w:p>
    <w:p w:rsidR="000221AD" w:rsidRPr="00AD3D46" w:rsidRDefault="000221AD" w:rsidP="00AF4413">
      <w:pPr>
        <w:pStyle w:val="ListParagraph"/>
        <w:widowControl w:val="0"/>
        <w:numPr>
          <w:ilvl w:val="0"/>
          <w:numId w:val="4"/>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It was noted that when a department has a person retire, the university keeps the tenure-track line and it first goes to the administration and often back to the specific college, the funds then fill courses with lecturers and the additional funding can be used for a variety of purposes at the college or department levels.   </w:t>
      </w:r>
    </w:p>
    <w:p w:rsidR="000221AD" w:rsidRPr="00AD3D46" w:rsidRDefault="000221AD" w:rsidP="00AF4413">
      <w:pPr>
        <w:widowControl w:val="0"/>
        <w:autoSpaceDE w:val="0"/>
        <w:autoSpaceDN w:val="0"/>
        <w:adjustRightInd w:val="0"/>
        <w:ind w:firstLine="60"/>
        <w:rPr>
          <w:rFonts w:ascii="Times New Roman" w:hAnsi="Times New Roman" w:cs="Times New Roman"/>
          <w:sz w:val="20"/>
          <w:szCs w:val="20"/>
        </w:rPr>
      </w:pPr>
    </w:p>
    <w:p w:rsidR="000221AD" w:rsidRPr="00AD3D46" w:rsidRDefault="000221AD" w:rsidP="00AF4413">
      <w:pPr>
        <w:pStyle w:val="ListParagraph"/>
        <w:widowControl w:val="0"/>
        <w:numPr>
          <w:ilvl w:val="0"/>
          <w:numId w:val="4"/>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 xml:space="preserve">Misty: Expressed the concern that CLAFC does not have a better understanding of the CLA budget and that the intention to reconfigure the membership on the Budget Committee was to be able to learn more about the actual </w:t>
      </w:r>
      <w:r w:rsidRPr="00AD3D46">
        <w:rPr>
          <w:rFonts w:ascii="Times New Roman" w:hAnsi="Times New Roman" w:cs="Times New Roman"/>
          <w:sz w:val="20"/>
          <w:szCs w:val="20"/>
        </w:rPr>
        <w:lastRenderedPageBreak/>
        <w:t>budget. </w:t>
      </w:r>
    </w:p>
    <w:p w:rsidR="000221AD" w:rsidRPr="00AD3D46" w:rsidRDefault="000221AD" w:rsidP="00AF4413">
      <w:pPr>
        <w:widowControl w:val="0"/>
        <w:autoSpaceDE w:val="0"/>
        <w:autoSpaceDN w:val="0"/>
        <w:adjustRightInd w:val="0"/>
        <w:ind w:firstLine="60"/>
        <w:rPr>
          <w:rFonts w:ascii="Times New Roman" w:hAnsi="Times New Roman" w:cs="Times New Roman"/>
          <w:sz w:val="20"/>
          <w:szCs w:val="20"/>
        </w:rPr>
      </w:pPr>
    </w:p>
    <w:p w:rsidR="000221AD" w:rsidRPr="00AD3D46" w:rsidRDefault="000221AD" w:rsidP="00AF4413">
      <w:pPr>
        <w:pStyle w:val="ListParagraph"/>
        <w:widowControl w:val="0"/>
        <w:numPr>
          <w:ilvl w:val="0"/>
          <w:numId w:val="4"/>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Eileen Klink: s</w:t>
      </w:r>
      <w:r w:rsidR="00AF4413" w:rsidRPr="00AD3D46">
        <w:rPr>
          <w:rFonts w:ascii="Times New Roman" w:hAnsi="Times New Roman" w:cs="Times New Roman"/>
          <w:sz w:val="20"/>
          <w:szCs w:val="20"/>
        </w:rPr>
        <w:t>uggested that we invite Teri Bo</w:t>
      </w:r>
      <w:r w:rsidRPr="00AD3D46">
        <w:rPr>
          <w:rFonts w:ascii="Times New Roman" w:hAnsi="Times New Roman" w:cs="Times New Roman"/>
          <w:sz w:val="20"/>
          <w:szCs w:val="20"/>
        </w:rPr>
        <w:t>stic to the Faculty Council to discuss the budget.</w:t>
      </w:r>
    </w:p>
    <w:p w:rsidR="000221AD" w:rsidRPr="00AD3D46" w:rsidRDefault="000221AD" w:rsidP="000221AD">
      <w:pPr>
        <w:widowControl w:val="0"/>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 </w:t>
      </w:r>
    </w:p>
    <w:p w:rsidR="000221AD" w:rsidRPr="00AD3D46" w:rsidRDefault="000221AD" w:rsidP="000221AD">
      <w:pPr>
        <w:widowControl w:val="0"/>
        <w:autoSpaceDE w:val="0"/>
        <w:autoSpaceDN w:val="0"/>
        <w:adjustRightInd w:val="0"/>
        <w:rPr>
          <w:rFonts w:ascii="Times New Roman" w:hAnsi="Times New Roman" w:cs="Times New Roman"/>
          <w:sz w:val="20"/>
          <w:szCs w:val="20"/>
        </w:rPr>
      </w:pPr>
      <w:r w:rsidRPr="00AD3D46">
        <w:rPr>
          <w:rFonts w:ascii="Times New Roman" w:hAnsi="Times New Roman" w:cs="Times New Roman"/>
          <w:i/>
          <w:sz w:val="20"/>
          <w:szCs w:val="20"/>
        </w:rPr>
        <w:t>Publicity Committee</w:t>
      </w:r>
      <w:r w:rsidRPr="00AD3D46">
        <w:rPr>
          <w:rFonts w:ascii="Times New Roman" w:hAnsi="Times New Roman" w:cs="Times New Roman"/>
          <w:sz w:val="20"/>
          <w:szCs w:val="20"/>
        </w:rPr>
        <w:t>:</w:t>
      </w:r>
    </w:p>
    <w:p w:rsidR="000221AD" w:rsidRPr="00AD3D46" w:rsidRDefault="000221AD" w:rsidP="00AF4413">
      <w:pPr>
        <w:pStyle w:val="ListParagraph"/>
        <w:widowControl w:val="0"/>
        <w:numPr>
          <w:ilvl w:val="0"/>
          <w:numId w:val="8"/>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 xml:space="preserve">Chris </w:t>
      </w:r>
      <w:r w:rsidR="00AF4413" w:rsidRPr="00AD3D46">
        <w:rPr>
          <w:rFonts w:ascii="Times New Roman" w:hAnsi="Times New Roman" w:cs="Times New Roman"/>
          <w:sz w:val="20"/>
          <w:szCs w:val="20"/>
        </w:rPr>
        <w:t xml:space="preserve">Karadjov’s student assistant created a video that has been </w:t>
      </w:r>
      <w:r w:rsidRPr="00AD3D46">
        <w:rPr>
          <w:rFonts w:ascii="Times New Roman" w:hAnsi="Times New Roman" w:cs="Times New Roman"/>
          <w:sz w:val="20"/>
          <w:szCs w:val="20"/>
        </w:rPr>
        <w:t>placed on the Faculty Council website as an examp</w:t>
      </w:r>
      <w:r w:rsidR="00AF4413" w:rsidRPr="00AD3D46">
        <w:rPr>
          <w:rFonts w:ascii="Times New Roman" w:hAnsi="Times New Roman" w:cs="Times New Roman"/>
          <w:sz w:val="20"/>
          <w:szCs w:val="20"/>
        </w:rPr>
        <w:t xml:space="preserve">le of  full reporting on a Scholarly Intersections Event. </w:t>
      </w:r>
    </w:p>
    <w:p w:rsidR="000221AD" w:rsidRPr="00AD3D46" w:rsidRDefault="000221AD" w:rsidP="00AF4413">
      <w:pPr>
        <w:pStyle w:val="ListParagraph"/>
        <w:widowControl w:val="0"/>
        <w:numPr>
          <w:ilvl w:val="0"/>
          <w:numId w:val="8"/>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Must also have a film con</w:t>
      </w:r>
      <w:r w:rsidR="00AF4413" w:rsidRPr="00AD3D46">
        <w:rPr>
          <w:rFonts w:ascii="Times New Roman" w:hAnsi="Times New Roman" w:cs="Times New Roman"/>
          <w:sz w:val="20"/>
          <w:szCs w:val="20"/>
        </w:rPr>
        <w:t>sent form and it must be closed-</w:t>
      </w:r>
      <w:r w:rsidRPr="00AD3D46">
        <w:rPr>
          <w:rFonts w:ascii="Times New Roman" w:hAnsi="Times New Roman" w:cs="Times New Roman"/>
          <w:sz w:val="20"/>
          <w:szCs w:val="20"/>
        </w:rPr>
        <w:t>captioned.  It is implied consent if it is in a public space. Craig Stone indicated that the Film Department has a new project where they will be filming events for use on local cable TV and that the Scholarly Intersections events could be possible subjects for these efforts.</w:t>
      </w:r>
    </w:p>
    <w:p w:rsidR="000221AD" w:rsidRPr="00AD3D46" w:rsidRDefault="000221AD" w:rsidP="000221AD">
      <w:pPr>
        <w:widowControl w:val="0"/>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 </w:t>
      </w:r>
    </w:p>
    <w:p w:rsidR="000221AD" w:rsidRPr="00AD3D46" w:rsidRDefault="00AF4413" w:rsidP="000221AD">
      <w:pPr>
        <w:widowControl w:val="0"/>
        <w:autoSpaceDE w:val="0"/>
        <w:autoSpaceDN w:val="0"/>
        <w:adjustRightInd w:val="0"/>
        <w:rPr>
          <w:rFonts w:ascii="Times New Roman" w:hAnsi="Times New Roman" w:cs="Times New Roman"/>
          <w:i/>
          <w:sz w:val="20"/>
          <w:szCs w:val="20"/>
        </w:rPr>
      </w:pPr>
      <w:r w:rsidRPr="00AD3D46">
        <w:rPr>
          <w:rFonts w:ascii="Times New Roman" w:hAnsi="Times New Roman" w:cs="Times New Roman"/>
          <w:i/>
          <w:sz w:val="20"/>
          <w:szCs w:val="20"/>
        </w:rPr>
        <w:t>Special Project: (</w:t>
      </w:r>
      <w:r w:rsidR="000221AD" w:rsidRPr="00AD3D46">
        <w:rPr>
          <w:rFonts w:ascii="Times New Roman" w:hAnsi="Times New Roman" w:cs="Times New Roman"/>
          <w:sz w:val="20"/>
          <w:szCs w:val="20"/>
        </w:rPr>
        <w:t>Ilan Mitchel</w:t>
      </w:r>
      <w:r w:rsidRPr="00AD3D46">
        <w:rPr>
          <w:rFonts w:ascii="Times New Roman" w:hAnsi="Times New Roman" w:cs="Times New Roman"/>
          <w:sz w:val="20"/>
          <w:szCs w:val="20"/>
        </w:rPr>
        <w:t>l</w:t>
      </w:r>
      <w:r w:rsidR="000221AD" w:rsidRPr="00AD3D46">
        <w:rPr>
          <w:rFonts w:ascii="Times New Roman" w:hAnsi="Times New Roman" w:cs="Times New Roman"/>
          <w:sz w:val="20"/>
          <w:szCs w:val="20"/>
        </w:rPr>
        <w:t>-Smith</w:t>
      </w:r>
      <w:r w:rsidRPr="00AD3D46">
        <w:rPr>
          <w:rFonts w:ascii="Times New Roman" w:hAnsi="Times New Roman" w:cs="Times New Roman"/>
          <w:sz w:val="20"/>
          <w:szCs w:val="20"/>
        </w:rPr>
        <w:t>)</w:t>
      </w:r>
    </w:p>
    <w:p w:rsidR="000221AD" w:rsidRPr="00AD3D46" w:rsidRDefault="00AF4413" w:rsidP="00AF4413">
      <w:pPr>
        <w:pStyle w:val="ListParagraph"/>
        <w:widowControl w:val="0"/>
        <w:numPr>
          <w:ilvl w:val="0"/>
          <w:numId w:val="5"/>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 xml:space="preserve">Email has been sent out calling for panelists and presenters </w:t>
      </w:r>
      <w:r w:rsidR="000221AD" w:rsidRPr="00AD3D46">
        <w:rPr>
          <w:rFonts w:ascii="Times New Roman" w:hAnsi="Times New Roman" w:cs="Times New Roman"/>
          <w:sz w:val="20"/>
          <w:szCs w:val="20"/>
        </w:rPr>
        <w:t>on Inclusive Pedagogies</w:t>
      </w:r>
    </w:p>
    <w:p w:rsidR="000221AD" w:rsidRPr="00AD3D46" w:rsidRDefault="000221AD" w:rsidP="00AF4413">
      <w:pPr>
        <w:pStyle w:val="ListParagraph"/>
        <w:widowControl w:val="0"/>
        <w:numPr>
          <w:ilvl w:val="0"/>
          <w:numId w:val="5"/>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10-15 min presentation  December 7</w:t>
      </w:r>
      <w:r w:rsidRPr="00AD3D46">
        <w:rPr>
          <w:rFonts w:ascii="Times New Roman" w:hAnsi="Times New Roman" w:cs="Times New Roman"/>
          <w:sz w:val="20"/>
          <w:szCs w:val="20"/>
          <w:vertAlign w:val="superscript"/>
        </w:rPr>
        <w:t>th</w:t>
      </w:r>
      <w:r w:rsidRPr="00AD3D46">
        <w:rPr>
          <w:rFonts w:ascii="Times New Roman" w:hAnsi="Times New Roman" w:cs="Times New Roman"/>
          <w:sz w:val="20"/>
          <w:szCs w:val="20"/>
        </w:rPr>
        <w:t xml:space="preserve"> Looking for presenters</w:t>
      </w:r>
    </w:p>
    <w:p w:rsidR="00AF4413" w:rsidRPr="00AD3D46" w:rsidRDefault="00AF4413" w:rsidP="00AF4413">
      <w:pPr>
        <w:pStyle w:val="ListParagraph"/>
        <w:widowControl w:val="0"/>
        <w:numPr>
          <w:ilvl w:val="0"/>
          <w:numId w:val="5"/>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 xml:space="preserve">The committee is looking for additional members: those interested can contact one of the current members: </w:t>
      </w:r>
      <w:r w:rsidR="000221AD" w:rsidRPr="00AD3D46">
        <w:rPr>
          <w:rFonts w:ascii="Times New Roman" w:hAnsi="Times New Roman" w:cs="Times New Roman"/>
          <w:sz w:val="20"/>
          <w:szCs w:val="20"/>
        </w:rPr>
        <w:t>Ilan Mitchell-Smith, Chair (</w:t>
      </w:r>
      <w:hyperlink r:id="rId8" w:history="1">
        <w:r w:rsidR="000221AD" w:rsidRPr="00AD3D46">
          <w:rPr>
            <w:rFonts w:ascii="Times New Roman" w:hAnsi="Times New Roman" w:cs="Times New Roman"/>
            <w:color w:val="2B52FF"/>
            <w:sz w:val="20"/>
            <w:szCs w:val="20"/>
            <w:u w:val="single" w:color="2B52FF"/>
          </w:rPr>
          <w:t>Ilan.MitchellSmith@csulb.edu</w:t>
        </w:r>
      </w:hyperlink>
      <w:r w:rsidR="000221AD" w:rsidRPr="00AD3D46">
        <w:rPr>
          <w:rFonts w:ascii="Times New Roman" w:hAnsi="Times New Roman" w:cs="Times New Roman"/>
          <w:sz w:val="20"/>
          <w:szCs w:val="20"/>
        </w:rPr>
        <w:t>)Rene H. Treviño (</w:t>
      </w:r>
      <w:hyperlink r:id="rId9" w:history="1">
        <w:r w:rsidR="000221AD" w:rsidRPr="00AD3D46">
          <w:rPr>
            <w:rFonts w:ascii="Times New Roman" w:hAnsi="Times New Roman" w:cs="Times New Roman"/>
            <w:color w:val="2B52FF"/>
            <w:sz w:val="20"/>
            <w:szCs w:val="20"/>
            <w:u w:val="single" w:color="2B52FF"/>
          </w:rPr>
          <w:t>Rene.Trevino@csulb.edu</w:t>
        </w:r>
      </w:hyperlink>
      <w:r w:rsidR="000221AD" w:rsidRPr="00AD3D46">
        <w:rPr>
          <w:rFonts w:ascii="Times New Roman" w:hAnsi="Times New Roman" w:cs="Times New Roman"/>
          <w:sz w:val="20"/>
          <w:szCs w:val="20"/>
        </w:rPr>
        <w:t>)M. Keith Claybrook (</w:t>
      </w:r>
      <w:hyperlink r:id="rId10" w:history="1">
        <w:r w:rsidR="000221AD" w:rsidRPr="00AD3D46">
          <w:rPr>
            <w:rFonts w:ascii="Times New Roman" w:hAnsi="Times New Roman" w:cs="Times New Roman"/>
            <w:color w:val="2B52FF"/>
            <w:sz w:val="20"/>
            <w:szCs w:val="20"/>
            <w:u w:val="single" w:color="2B52FF"/>
          </w:rPr>
          <w:t>M.Keith.Claybrook@csulb.edu</w:t>
        </w:r>
      </w:hyperlink>
      <w:r w:rsidR="000221AD" w:rsidRPr="00AD3D46">
        <w:rPr>
          <w:rFonts w:ascii="Times New Roman" w:hAnsi="Times New Roman" w:cs="Times New Roman"/>
          <w:sz w:val="20"/>
          <w:szCs w:val="20"/>
        </w:rPr>
        <w:t>)</w:t>
      </w:r>
      <w:r w:rsidRPr="00AD3D46">
        <w:rPr>
          <w:rFonts w:ascii="Times New Roman" w:hAnsi="Times New Roman" w:cs="Times New Roman"/>
          <w:sz w:val="20"/>
          <w:szCs w:val="20"/>
        </w:rPr>
        <w:t xml:space="preserve">; Jessica Russell (Jessica. </w:t>
      </w:r>
      <w:hyperlink r:id="rId11" w:history="1">
        <w:r w:rsidRPr="00AD3D46">
          <w:rPr>
            <w:rStyle w:val="Hyperlink"/>
            <w:rFonts w:ascii="Times New Roman" w:hAnsi="Times New Roman" w:cs="Times New Roman"/>
            <w:sz w:val="20"/>
            <w:szCs w:val="20"/>
          </w:rPr>
          <w:t>Russell@csulb.edu</w:t>
        </w:r>
      </w:hyperlink>
      <w:r w:rsidRPr="00AD3D46">
        <w:rPr>
          <w:rFonts w:ascii="Times New Roman" w:hAnsi="Times New Roman" w:cs="Times New Roman"/>
          <w:sz w:val="20"/>
          <w:szCs w:val="20"/>
        </w:rPr>
        <w:t>)</w:t>
      </w:r>
    </w:p>
    <w:p w:rsidR="000221AD" w:rsidRPr="00AD3D46" w:rsidRDefault="000221AD" w:rsidP="000221AD">
      <w:pPr>
        <w:widowControl w:val="0"/>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 </w:t>
      </w:r>
    </w:p>
    <w:p w:rsidR="000221AD" w:rsidRPr="00AD3D46" w:rsidRDefault="000221AD" w:rsidP="000221AD">
      <w:pPr>
        <w:widowControl w:val="0"/>
        <w:autoSpaceDE w:val="0"/>
        <w:autoSpaceDN w:val="0"/>
        <w:adjustRightInd w:val="0"/>
        <w:rPr>
          <w:rFonts w:ascii="Times New Roman" w:hAnsi="Times New Roman" w:cs="Times New Roman"/>
          <w:i/>
          <w:sz w:val="20"/>
          <w:szCs w:val="20"/>
        </w:rPr>
      </w:pPr>
      <w:r w:rsidRPr="00AD3D46">
        <w:rPr>
          <w:rFonts w:ascii="Times New Roman" w:hAnsi="Times New Roman" w:cs="Times New Roman"/>
          <w:i/>
          <w:sz w:val="20"/>
          <w:szCs w:val="20"/>
        </w:rPr>
        <w:t>Graduation 2025 Initiative  </w:t>
      </w:r>
    </w:p>
    <w:p w:rsidR="000221AD" w:rsidRPr="00AD3D46" w:rsidRDefault="00AF4413" w:rsidP="00AF4413">
      <w:pPr>
        <w:pStyle w:val="ListParagraph"/>
        <w:widowControl w:val="0"/>
        <w:numPr>
          <w:ilvl w:val="0"/>
          <w:numId w:val="6"/>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 xml:space="preserve">Faculty </w:t>
      </w:r>
      <w:r w:rsidR="000221AD" w:rsidRPr="00AD3D46">
        <w:rPr>
          <w:rFonts w:ascii="Times New Roman" w:hAnsi="Times New Roman" w:cs="Times New Roman"/>
          <w:sz w:val="20"/>
          <w:szCs w:val="20"/>
        </w:rPr>
        <w:t>Teams</w:t>
      </w:r>
      <w:r w:rsidRPr="00AD3D46">
        <w:rPr>
          <w:rFonts w:ascii="Times New Roman" w:hAnsi="Times New Roman" w:cs="Times New Roman"/>
          <w:sz w:val="20"/>
          <w:szCs w:val="20"/>
        </w:rPr>
        <w:t xml:space="preserve"> are being formed</w:t>
      </w:r>
    </w:p>
    <w:p w:rsidR="000221AD" w:rsidRPr="00AD3D46" w:rsidRDefault="00AF4413" w:rsidP="00AF4413">
      <w:pPr>
        <w:pStyle w:val="ListParagraph"/>
        <w:widowControl w:val="0"/>
        <w:numPr>
          <w:ilvl w:val="0"/>
          <w:numId w:val="6"/>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 xml:space="preserve">Initiative relates to many elements of </w:t>
      </w:r>
      <w:r w:rsidR="000221AD" w:rsidRPr="00AD3D46">
        <w:rPr>
          <w:rFonts w:ascii="Times New Roman" w:hAnsi="Times New Roman" w:cs="Times New Roman"/>
          <w:sz w:val="20"/>
          <w:szCs w:val="20"/>
        </w:rPr>
        <w:t xml:space="preserve">CLA Strategic Plan </w:t>
      </w:r>
      <w:r w:rsidRPr="00AD3D46">
        <w:rPr>
          <w:rFonts w:ascii="Times New Roman" w:hAnsi="Times New Roman" w:cs="Times New Roman"/>
          <w:sz w:val="20"/>
          <w:szCs w:val="20"/>
        </w:rPr>
        <w:t>(</w:t>
      </w:r>
      <w:r w:rsidR="000221AD" w:rsidRPr="00AD3D46">
        <w:rPr>
          <w:rFonts w:ascii="Times New Roman" w:hAnsi="Times New Roman" w:cs="Times New Roman"/>
          <w:sz w:val="20"/>
          <w:szCs w:val="20"/>
        </w:rPr>
        <w:t>on website</w:t>
      </w:r>
      <w:r w:rsidRPr="00AD3D46">
        <w:rPr>
          <w:rFonts w:ascii="Times New Roman" w:hAnsi="Times New Roman" w:cs="Times New Roman"/>
          <w:sz w:val="20"/>
          <w:szCs w:val="20"/>
        </w:rPr>
        <w:t>)</w:t>
      </w:r>
    </w:p>
    <w:p w:rsidR="000221AD" w:rsidRPr="00AD3D46" w:rsidRDefault="000221AD" w:rsidP="00AF4413">
      <w:pPr>
        <w:pStyle w:val="ListParagraph"/>
        <w:widowControl w:val="0"/>
        <w:numPr>
          <w:ilvl w:val="0"/>
          <w:numId w:val="6"/>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One area is c</w:t>
      </w:r>
      <w:r w:rsidR="00AF4413" w:rsidRPr="00AD3D46">
        <w:rPr>
          <w:rFonts w:ascii="Times New Roman" w:hAnsi="Times New Roman" w:cs="Times New Roman"/>
          <w:sz w:val="20"/>
          <w:szCs w:val="20"/>
        </w:rPr>
        <w:t xml:space="preserve">urricular innovation: </w:t>
      </w:r>
      <w:r w:rsidRPr="00AD3D46">
        <w:rPr>
          <w:rFonts w:ascii="Times New Roman" w:hAnsi="Times New Roman" w:cs="Times New Roman"/>
          <w:sz w:val="20"/>
          <w:szCs w:val="20"/>
        </w:rPr>
        <w:t>Variable unit courses, interdisciplinary, etc.</w:t>
      </w:r>
    </w:p>
    <w:p w:rsidR="00AF4413" w:rsidRPr="00AD3D46" w:rsidRDefault="00AF4413" w:rsidP="00AF4413">
      <w:pPr>
        <w:pStyle w:val="ListParagraph"/>
        <w:widowControl w:val="0"/>
        <w:numPr>
          <w:ilvl w:val="0"/>
          <w:numId w:val="6"/>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 xml:space="preserve">Questions raised: </w:t>
      </w:r>
    </w:p>
    <w:p w:rsidR="000221AD" w:rsidRPr="00AD3D46" w:rsidRDefault="000221AD" w:rsidP="00AF4413">
      <w:pPr>
        <w:pStyle w:val="ListParagraph"/>
        <w:widowControl w:val="0"/>
        <w:numPr>
          <w:ilvl w:val="1"/>
          <w:numId w:val="6"/>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What kinds of criteria should we use to evaluate the approval of interdisciplinary minors?</w:t>
      </w:r>
    </w:p>
    <w:p w:rsidR="00AF4413" w:rsidRPr="00AD3D46" w:rsidRDefault="000221AD" w:rsidP="00AF4413">
      <w:pPr>
        <w:pStyle w:val="ListParagraph"/>
        <w:widowControl w:val="0"/>
        <w:numPr>
          <w:ilvl w:val="1"/>
          <w:numId w:val="6"/>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 xml:space="preserve">Who teaches the courses </w:t>
      </w:r>
    </w:p>
    <w:p w:rsidR="000221AD" w:rsidRPr="00AD3D46" w:rsidRDefault="00AF4413" w:rsidP="00AF4413">
      <w:pPr>
        <w:pStyle w:val="ListParagraph"/>
        <w:widowControl w:val="0"/>
        <w:numPr>
          <w:ilvl w:val="1"/>
          <w:numId w:val="6"/>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W</w:t>
      </w:r>
      <w:r w:rsidR="000221AD" w:rsidRPr="00AD3D46">
        <w:rPr>
          <w:rFonts w:ascii="Times New Roman" w:hAnsi="Times New Roman" w:cs="Times New Roman"/>
          <w:sz w:val="20"/>
          <w:szCs w:val="20"/>
        </w:rPr>
        <w:t>hich departments get the credit?</w:t>
      </w:r>
    </w:p>
    <w:p w:rsidR="000221AD" w:rsidRPr="00AD3D46" w:rsidRDefault="000221AD" w:rsidP="00AF4413">
      <w:pPr>
        <w:pStyle w:val="ListParagraph"/>
        <w:widowControl w:val="0"/>
        <w:numPr>
          <w:ilvl w:val="1"/>
          <w:numId w:val="6"/>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Create a new sub-committee to report to the EPCC?</w:t>
      </w:r>
    </w:p>
    <w:p w:rsidR="000221AD" w:rsidRPr="00AD3D46" w:rsidRDefault="000221AD" w:rsidP="00AF4413">
      <w:pPr>
        <w:widowControl w:val="0"/>
        <w:autoSpaceDE w:val="0"/>
        <w:autoSpaceDN w:val="0"/>
        <w:adjustRightInd w:val="0"/>
        <w:ind w:firstLine="60"/>
        <w:rPr>
          <w:rFonts w:ascii="Times New Roman" w:hAnsi="Times New Roman" w:cs="Times New Roman"/>
          <w:sz w:val="20"/>
          <w:szCs w:val="20"/>
        </w:rPr>
      </w:pPr>
    </w:p>
    <w:p w:rsidR="000221AD" w:rsidRPr="00AD3D46" w:rsidRDefault="00AF4413" w:rsidP="00AF4413">
      <w:pPr>
        <w:pStyle w:val="ListParagraph"/>
        <w:widowControl w:val="0"/>
        <w:numPr>
          <w:ilvl w:val="0"/>
          <w:numId w:val="6"/>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 xml:space="preserve">For a permanent new committee, a constitutional amendment would need to be made. </w:t>
      </w:r>
    </w:p>
    <w:p w:rsidR="000221AD" w:rsidRPr="00AD3D46" w:rsidRDefault="000221AD" w:rsidP="00AF4413">
      <w:pPr>
        <w:widowControl w:val="0"/>
        <w:autoSpaceDE w:val="0"/>
        <w:autoSpaceDN w:val="0"/>
        <w:adjustRightInd w:val="0"/>
        <w:ind w:firstLine="60"/>
        <w:rPr>
          <w:rFonts w:ascii="Times New Roman" w:hAnsi="Times New Roman" w:cs="Times New Roman"/>
          <w:sz w:val="20"/>
          <w:szCs w:val="20"/>
        </w:rPr>
      </w:pPr>
    </w:p>
    <w:p w:rsidR="000221AD" w:rsidRPr="00AD3D46" w:rsidRDefault="000221AD" w:rsidP="00AF4413">
      <w:pPr>
        <w:pStyle w:val="ListParagraph"/>
        <w:widowControl w:val="0"/>
        <w:numPr>
          <w:ilvl w:val="0"/>
          <w:numId w:val="6"/>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The Dean may be willing to spend monies for publicity to speak to students about CLA.</w:t>
      </w:r>
    </w:p>
    <w:p w:rsidR="000221AD" w:rsidRPr="00AD3D46" w:rsidRDefault="000221AD" w:rsidP="00AF4413">
      <w:pPr>
        <w:widowControl w:val="0"/>
        <w:autoSpaceDE w:val="0"/>
        <w:autoSpaceDN w:val="0"/>
        <w:adjustRightInd w:val="0"/>
        <w:ind w:firstLine="60"/>
        <w:rPr>
          <w:rFonts w:ascii="Times New Roman" w:hAnsi="Times New Roman" w:cs="Times New Roman"/>
          <w:sz w:val="20"/>
          <w:szCs w:val="20"/>
        </w:rPr>
      </w:pPr>
    </w:p>
    <w:p w:rsidR="000221AD" w:rsidRPr="00AD3D46" w:rsidRDefault="000221AD" w:rsidP="00AF4413">
      <w:pPr>
        <w:pStyle w:val="ListParagraph"/>
        <w:widowControl w:val="0"/>
        <w:numPr>
          <w:ilvl w:val="0"/>
          <w:numId w:val="6"/>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The Dean is wondering if the Faculty Council would like to create a graduate council</w:t>
      </w:r>
      <w:r w:rsidR="00AF4413" w:rsidRPr="00AD3D46">
        <w:rPr>
          <w:rFonts w:ascii="Times New Roman" w:hAnsi="Times New Roman" w:cs="Times New Roman"/>
          <w:sz w:val="20"/>
          <w:szCs w:val="20"/>
        </w:rPr>
        <w:t xml:space="preserve">. </w:t>
      </w:r>
      <w:r w:rsidRPr="00AD3D46">
        <w:rPr>
          <w:rFonts w:ascii="Times New Roman" w:hAnsi="Times New Roman" w:cs="Times New Roman"/>
          <w:sz w:val="20"/>
          <w:szCs w:val="20"/>
        </w:rPr>
        <w:t> </w:t>
      </w:r>
    </w:p>
    <w:p w:rsidR="00AF4413" w:rsidRPr="00AD3D46" w:rsidRDefault="00AF4413" w:rsidP="000221AD">
      <w:pPr>
        <w:widowControl w:val="0"/>
        <w:autoSpaceDE w:val="0"/>
        <w:autoSpaceDN w:val="0"/>
        <w:adjustRightInd w:val="0"/>
        <w:rPr>
          <w:rFonts w:ascii="Times New Roman" w:hAnsi="Times New Roman" w:cs="Times New Roman"/>
          <w:sz w:val="20"/>
          <w:szCs w:val="20"/>
        </w:rPr>
      </w:pPr>
    </w:p>
    <w:p w:rsidR="000221AD" w:rsidRPr="00AD3D46" w:rsidRDefault="00AF4413" w:rsidP="00AF4413">
      <w:pPr>
        <w:pStyle w:val="ListParagraph"/>
        <w:widowControl w:val="0"/>
        <w:numPr>
          <w:ilvl w:val="0"/>
          <w:numId w:val="6"/>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Discussion a</w:t>
      </w:r>
      <w:r w:rsidR="000221AD" w:rsidRPr="00AD3D46">
        <w:rPr>
          <w:rFonts w:ascii="Times New Roman" w:hAnsi="Times New Roman" w:cs="Times New Roman"/>
          <w:sz w:val="20"/>
          <w:szCs w:val="20"/>
        </w:rPr>
        <w:t xml:space="preserve">bout minors drew interest and will </w:t>
      </w:r>
      <w:r w:rsidRPr="00AD3D46">
        <w:rPr>
          <w:rFonts w:ascii="Times New Roman" w:hAnsi="Times New Roman" w:cs="Times New Roman"/>
          <w:sz w:val="20"/>
          <w:szCs w:val="20"/>
        </w:rPr>
        <w:t>go on future agenda.</w:t>
      </w:r>
      <w:r w:rsidR="000221AD" w:rsidRPr="00AD3D46">
        <w:rPr>
          <w:rFonts w:ascii="Times New Roman" w:hAnsi="Times New Roman" w:cs="Times New Roman"/>
          <w:sz w:val="20"/>
          <w:szCs w:val="20"/>
        </w:rPr>
        <w:t> </w:t>
      </w:r>
    </w:p>
    <w:p w:rsidR="00AF4413" w:rsidRPr="00AD3D46" w:rsidRDefault="00AF4413" w:rsidP="00AF4413">
      <w:pPr>
        <w:widowControl w:val="0"/>
        <w:autoSpaceDE w:val="0"/>
        <w:autoSpaceDN w:val="0"/>
        <w:adjustRightInd w:val="0"/>
        <w:ind w:left="360"/>
        <w:rPr>
          <w:rFonts w:ascii="Times New Roman" w:hAnsi="Times New Roman" w:cs="Times New Roman"/>
          <w:sz w:val="20"/>
          <w:szCs w:val="20"/>
        </w:rPr>
      </w:pPr>
    </w:p>
    <w:p w:rsidR="00AF4413" w:rsidRPr="00AD3D46" w:rsidRDefault="00AF4413" w:rsidP="00AF4413">
      <w:pPr>
        <w:widowControl w:val="0"/>
        <w:autoSpaceDE w:val="0"/>
        <w:autoSpaceDN w:val="0"/>
        <w:adjustRightInd w:val="0"/>
        <w:ind w:left="360"/>
        <w:rPr>
          <w:rFonts w:ascii="Times New Roman" w:hAnsi="Times New Roman" w:cs="Times New Roman"/>
          <w:sz w:val="20"/>
          <w:szCs w:val="20"/>
        </w:rPr>
      </w:pPr>
    </w:p>
    <w:p w:rsidR="000221AD" w:rsidRPr="00AD3D46" w:rsidRDefault="000221AD" w:rsidP="00AF4413">
      <w:pPr>
        <w:widowControl w:val="0"/>
        <w:autoSpaceDE w:val="0"/>
        <w:autoSpaceDN w:val="0"/>
        <w:adjustRightInd w:val="0"/>
        <w:rPr>
          <w:rFonts w:ascii="Times New Roman" w:hAnsi="Times New Roman" w:cs="Times New Roman"/>
          <w:sz w:val="20"/>
          <w:szCs w:val="20"/>
        </w:rPr>
      </w:pPr>
      <w:r w:rsidRPr="00AD3D46">
        <w:rPr>
          <w:rFonts w:ascii="Times New Roman" w:hAnsi="Times New Roman" w:cs="Times New Roman"/>
          <w:i/>
          <w:sz w:val="20"/>
          <w:szCs w:val="20"/>
        </w:rPr>
        <w:t>Scholarly Intersection Grants guidelines</w:t>
      </w:r>
      <w:r w:rsidRPr="00AD3D46">
        <w:rPr>
          <w:rFonts w:ascii="Times New Roman" w:hAnsi="Times New Roman" w:cs="Times New Roman"/>
          <w:sz w:val="20"/>
          <w:szCs w:val="20"/>
        </w:rPr>
        <w:t>:</w:t>
      </w:r>
    </w:p>
    <w:p w:rsidR="000221AD" w:rsidRPr="00AD3D46" w:rsidRDefault="000221AD" w:rsidP="00AF4413">
      <w:pPr>
        <w:pStyle w:val="ListParagraph"/>
        <w:widowControl w:val="0"/>
        <w:numPr>
          <w:ilvl w:val="0"/>
          <w:numId w:val="7"/>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Perception that junior faculty are encouraged to apply for these grants. This year the form was $300 and we cut down the hospitality funding to $100 and the new form is now limited to $100. </w:t>
      </w:r>
    </w:p>
    <w:p w:rsidR="000221AD" w:rsidRPr="00AD3D46" w:rsidRDefault="000221AD" w:rsidP="00AF4413">
      <w:pPr>
        <w:widowControl w:val="0"/>
        <w:autoSpaceDE w:val="0"/>
        <w:autoSpaceDN w:val="0"/>
        <w:adjustRightInd w:val="0"/>
        <w:ind w:firstLine="60"/>
        <w:rPr>
          <w:rFonts w:ascii="Times New Roman" w:hAnsi="Times New Roman" w:cs="Times New Roman"/>
          <w:sz w:val="20"/>
          <w:szCs w:val="20"/>
        </w:rPr>
      </w:pPr>
    </w:p>
    <w:p w:rsidR="000221AD" w:rsidRPr="00AD3D46" w:rsidRDefault="000221AD" w:rsidP="00AF4413">
      <w:pPr>
        <w:pStyle w:val="ListParagraph"/>
        <w:widowControl w:val="0"/>
        <w:numPr>
          <w:ilvl w:val="0"/>
          <w:numId w:val="7"/>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RE: Item D clarifies the language to be clear that the maximum is for $500 for a single sp</w:t>
      </w:r>
      <w:r w:rsidR="00AF4413" w:rsidRPr="00AD3D46">
        <w:rPr>
          <w:rFonts w:ascii="Times New Roman" w:hAnsi="Times New Roman" w:cs="Times New Roman"/>
          <w:sz w:val="20"/>
          <w:szCs w:val="20"/>
        </w:rPr>
        <w:t>eaker and up to $600 for multiple</w:t>
      </w:r>
      <w:r w:rsidRPr="00AD3D46">
        <w:rPr>
          <w:rFonts w:ascii="Times New Roman" w:hAnsi="Times New Roman" w:cs="Times New Roman"/>
          <w:sz w:val="20"/>
          <w:szCs w:val="20"/>
        </w:rPr>
        <w:t xml:space="preserve"> speakers.</w:t>
      </w:r>
    </w:p>
    <w:p w:rsidR="000221AD" w:rsidRPr="00AD3D46" w:rsidRDefault="000221AD" w:rsidP="00AF4413">
      <w:pPr>
        <w:widowControl w:val="0"/>
        <w:autoSpaceDE w:val="0"/>
        <w:autoSpaceDN w:val="0"/>
        <w:adjustRightInd w:val="0"/>
        <w:ind w:firstLine="60"/>
        <w:rPr>
          <w:rFonts w:ascii="Times New Roman" w:hAnsi="Times New Roman" w:cs="Times New Roman"/>
          <w:sz w:val="20"/>
          <w:szCs w:val="20"/>
        </w:rPr>
      </w:pPr>
    </w:p>
    <w:p w:rsidR="000221AD" w:rsidRPr="00AD3D46" w:rsidRDefault="000221AD" w:rsidP="00AF4413">
      <w:pPr>
        <w:pStyle w:val="ListParagraph"/>
        <w:widowControl w:val="0"/>
        <w:numPr>
          <w:ilvl w:val="0"/>
          <w:numId w:val="7"/>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As we funded all of the proposals there are no funds for Spring 2017.</w:t>
      </w:r>
    </w:p>
    <w:p w:rsidR="000221AD" w:rsidRPr="00AD3D46" w:rsidRDefault="000221AD" w:rsidP="00AF4413">
      <w:pPr>
        <w:widowControl w:val="0"/>
        <w:autoSpaceDE w:val="0"/>
        <w:autoSpaceDN w:val="0"/>
        <w:adjustRightInd w:val="0"/>
        <w:ind w:firstLine="60"/>
        <w:rPr>
          <w:rFonts w:ascii="Times New Roman" w:hAnsi="Times New Roman" w:cs="Times New Roman"/>
          <w:sz w:val="20"/>
          <w:szCs w:val="20"/>
        </w:rPr>
      </w:pPr>
    </w:p>
    <w:p w:rsidR="000221AD" w:rsidRPr="00AD3D46" w:rsidRDefault="000221AD" w:rsidP="00AF4413">
      <w:pPr>
        <w:pStyle w:val="ListParagraph"/>
        <w:widowControl w:val="0"/>
        <w:numPr>
          <w:ilvl w:val="0"/>
          <w:numId w:val="7"/>
        </w:numPr>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Task the new committee to come up with criteria to prioritize funding.  One example was if a speaker has been funded in the past that the application must include a rational why the same or similar presentation should be funded again.</w:t>
      </w:r>
    </w:p>
    <w:p w:rsidR="000221AD" w:rsidRPr="00AD3D46" w:rsidRDefault="000221AD" w:rsidP="000221AD">
      <w:pPr>
        <w:widowControl w:val="0"/>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 </w:t>
      </w:r>
    </w:p>
    <w:p w:rsidR="000221AD" w:rsidRPr="00AD3D46" w:rsidRDefault="000221AD" w:rsidP="000221AD">
      <w:pPr>
        <w:widowControl w:val="0"/>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Meeting adjourned</w:t>
      </w:r>
    </w:p>
    <w:p w:rsidR="000221AD" w:rsidRPr="00AD3D46" w:rsidRDefault="000221AD" w:rsidP="000221AD">
      <w:pPr>
        <w:widowControl w:val="0"/>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5:01</w:t>
      </w:r>
    </w:p>
    <w:p w:rsidR="000221AD" w:rsidRPr="00AD3D46" w:rsidRDefault="000221AD" w:rsidP="000221AD">
      <w:pPr>
        <w:widowControl w:val="0"/>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 </w:t>
      </w:r>
    </w:p>
    <w:p w:rsidR="000221AD" w:rsidRPr="00AD3D46" w:rsidRDefault="000221AD" w:rsidP="000221AD">
      <w:pPr>
        <w:widowControl w:val="0"/>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Next meeting is on December 9</w:t>
      </w:r>
    </w:p>
    <w:p w:rsidR="000221AD" w:rsidRPr="00AD3D46" w:rsidRDefault="00AF4413" w:rsidP="000221AD">
      <w:pPr>
        <w:widowControl w:val="0"/>
        <w:autoSpaceDE w:val="0"/>
        <w:autoSpaceDN w:val="0"/>
        <w:adjustRightInd w:val="0"/>
        <w:rPr>
          <w:rFonts w:ascii="Times New Roman" w:hAnsi="Times New Roman" w:cs="Times New Roman"/>
          <w:sz w:val="20"/>
          <w:szCs w:val="20"/>
        </w:rPr>
      </w:pPr>
      <w:r w:rsidRPr="00AD3D46">
        <w:rPr>
          <w:rFonts w:ascii="Times New Roman" w:hAnsi="Times New Roman" w:cs="Times New Roman"/>
          <w:sz w:val="20"/>
          <w:szCs w:val="20"/>
        </w:rPr>
        <w:t xml:space="preserve">Respectfully submitted, </w:t>
      </w:r>
      <w:r w:rsidR="000221AD" w:rsidRPr="00AD3D46">
        <w:rPr>
          <w:rFonts w:ascii="Times New Roman" w:hAnsi="Times New Roman" w:cs="Times New Roman"/>
          <w:sz w:val="20"/>
          <w:szCs w:val="20"/>
        </w:rPr>
        <w:t>Craig Stone</w:t>
      </w:r>
    </w:p>
    <w:p w:rsidR="000221AD" w:rsidRPr="00AD3D46" w:rsidRDefault="000A207B" w:rsidP="000221AD">
      <w:pPr>
        <w:widowControl w:val="0"/>
        <w:autoSpaceDE w:val="0"/>
        <w:autoSpaceDN w:val="0"/>
        <w:adjustRightInd w:val="0"/>
        <w:rPr>
          <w:rFonts w:ascii="Times New Roman" w:hAnsi="Times New Roman" w:cs="Times New Roman"/>
          <w:sz w:val="20"/>
          <w:szCs w:val="20"/>
        </w:rPr>
      </w:pPr>
      <w:hyperlink r:id="rId12" w:history="1">
        <w:r w:rsidR="000221AD" w:rsidRPr="00AD3D46">
          <w:rPr>
            <w:rFonts w:ascii="Times New Roman" w:hAnsi="Times New Roman" w:cs="Times New Roman"/>
            <w:color w:val="0000E9"/>
            <w:sz w:val="20"/>
            <w:szCs w:val="20"/>
            <w:u w:val="single" w:color="0000E9"/>
          </w:rPr>
          <w:t>craigcreestone@me.com</w:t>
        </w:r>
      </w:hyperlink>
    </w:p>
    <w:p w:rsidR="00017A7E" w:rsidRPr="00AD3D46" w:rsidRDefault="00017A7E">
      <w:pPr>
        <w:rPr>
          <w:sz w:val="20"/>
          <w:szCs w:val="20"/>
        </w:rPr>
      </w:pPr>
    </w:p>
    <w:sectPr w:rsidR="00017A7E" w:rsidRPr="00AD3D46" w:rsidSect="00AD3D46">
      <w:footerReference w:type="even" r:id="rId13"/>
      <w:footerReference w:type="default" r:id="rId14"/>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D46" w:rsidRDefault="00AD3D46" w:rsidP="00AD3D46">
      <w:r>
        <w:separator/>
      </w:r>
    </w:p>
  </w:endnote>
  <w:endnote w:type="continuationSeparator" w:id="0">
    <w:p w:rsidR="00AD3D46" w:rsidRDefault="00AD3D46" w:rsidP="00AD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46" w:rsidRDefault="00AD3D46" w:rsidP="00C00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3D46" w:rsidRDefault="00AD3D46" w:rsidP="00AD3D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46" w:rsidRDefault="00AD3D46" w:rsidP="00C00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07B">
      <w:rPr>
        <w:rStyle w:val="PageNumber"/>
        <w:noProof/>
      </w:rPr>
      <w:t>1</w:t>
    </w:r>
    <w:r>
      <w:rPr>
        <w:rStyle w:val="PageNumber"/>
      </w:rPr>
      <w:fldChar w:fldCharType="end"/>
    </w:r>
  </w:p>
  <w:p w:rsidR="00AD3D46" w:rsidRDefault="00AD3D46" w:rsidP="00AD3D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D46" w:rsidRDefault="00AD3D46" w:rsidP="00AD3D46">
      <w:r>
        <w:separator/>
      </w:r>
    </w:p>
  </w:footnote>
  <w:footnote w:type="continuationSeparator" w:id="0">
    <w:p w:rsidR="00AD3D46" w:rsidRDefault="00AD3D46" w:rsidP="00AD3D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5865"/>
    <w:multiLevelType w:val="hybridMultilevel"/>
    <w:tmpl w:val="E6B0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131E2"/>
    <w:multiLevelType w:val="hybridMultilevel"/>
    <w:tmpl w:val="F23E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9D05BF"/>
    <w:multiLevelType w:val="hybridMultilevel"/>
    <w:tmpl w:val="3B7C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9827EF"/>
    <w:multiLevelType w:val="hybridMultilevel"/>
    <w:tmpl w:val="4B266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3F34C8"/>
    <w:multiLevelType w:val="hybridMultilevel"/>
    <w:tmpl w:val="4B00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E11A79"/>
    <w:multiLevelType w:val="hybridMultilevel"/>
    <w:tmpl w:val="7B1C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5F4FAA"/>
    <w:multiLevelType w:val="hybridMultilevel"/>
    <w:tmpl w:val="F5EE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0A79E9"/>
    <w:multiLevelType w:val="hybridMultilevel"/>
    <w:tmpl w:val="4B9E4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BA523B"/>
    <w:multiLevelType w:val="hybridMultilevel"/>
    <w:tmpl w:val="CDAC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0"/>
  </w:num>
  <w:num w:numId="6">
    <w:abstractNumId w:val="3"/>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AD"/>
    <w:rsid w:val="00017A7E"/>
    <w:rsid w:val="000221AD"/>
    <w:rsid w:val="000A207B"/>
    <w:rsid w:val="00856C76"/>
    <w:rsid w:val="0096134F"/>
    <w:rsid w:val="00AD3D46"/>
    <w:rsid w:val="00AF4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AD"/>
    <w:pPr>
      <w:ind w:left="720"/>
      <w:contextualSpacing/>
    </w:pPr>
  </w:style>
  <w:style w:type="character" w:styleId="Hyperlink">
    <w:name w:val="Hyperlink"/>
    <w:basedOn w:val="DefaultParagraphFont"/>
    <w:uiPriority w:val="99"/>
    <w:unhideWhenUsed/>
    <w:rsid w:val="00AF4413"/>
    <w:rPr>
      <w:color w:val="0000FF" w:themeColor="hyperlink"/>
      <w:u w:val="single"/>
    </w:rPr>
  </w:style>
  <w:style w:type="paragraph" w:styleId="Footer">
    <w:name w:val="footer"/>
    <w:basedOn w:val="Normal"/>
    <w:link w:val="FooterChar"/>
    <w:uiPriority w:val="99"/>
    <w:unhideWhenUsed/>
    <w:rsid w:val="00AD3D46"/>
    <w:pPr>
      <w:tabs>
        <w:tab w:val="center" w:pos="4320"/>
        <w:tab w:val="right" w:pos="8640"/>
      </w:tabs>
    </w:pPr>
  </w:style>
  <w:style w:type="character" w:customStyle="1" w:styleId="FooterChar">
    <w:name w:val="Footer Char"/>
    <w:basedOn w:val="DefaultParagraphFont"/>
    <w:link w:val="Footer"/>
    <w:uiPriority w:val="99"/>
    <w:rsid w:val="00AD3D46"/>
  </w:style>
  <w:style w:type="character" w:styleId="PageNumber">
    <w:name w:val="page number"/>
    <w:basedOn w:val="DefaultParagraphFont"/>
    <w:uiPriority w:val="99"/>
    <w:semiHidden/>
    <w:unhideWhenUsed/>
    <w:rsid w:val="00AD3D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AD"/>
    <w:pPr>
      <w:ind w:left="720"/>
      <w:contextualSpacing/>
    </w:pPr>
  </w:style>
  <w:style w:type="character" w:styleId="Hyperlink">
    <w:name w:val="Hyperlink"/>
    <w:basedOn w:val="DefaultParagraphFont"/>
    <w:uiPriority w:val="99"/>
    <w:unhideWhenUsed/>
    <w:rsid w:val="00AF4413"/>
    <w:rPr>
      <w:color w:val="0000FF" w:themeColor="hyperlink"/>
      <w:u w:val="single"/>
    </w:rPr>
  </w:style>
  <w:style w:type="paragraph" w:styleId="Footer">
    <w:name w:val="footer"/>
    <w:basedOn w:val="Normal"/>
    <w:link w:val="FooterChar"/>
    <w:uiPriority w:val="99"/>
    <w:unhideWhenUsed/>
    <w:rsid w:val="00AD3D46"/>
    <w:pPr>
      <w:tabs>
        <w:tab w:val="center" w:pos="4320"/>
        <w:tab w:val="right" w:pos="8640"/>
      </w:tabs>
    </w:pPr>
  </w:style>
  <w:style w:type="character" w:customStyle="1" w:styleId="FooterChar">
    <w:name w:val="Footer Char"/>
    <w:basedOn w:val="DefaultParagraphFont"/>
    <w:link w:val="Footer"/>
    <w:uiPriority w:val="99"/>
    <w:rsid w:val="00AD3D46"/>
  </w:style>
  <w:style w:type="character" w:styleId="PageNumber">
    <w:name w:val="page number"/>
    <w:basedOn w:val="DefaultParagraphFont"/>
    <w:uiPriority w:val="99"/>
    <w:semiHidden/>
    <w:unhideWhenUsed/>
    <w:rsid w:val="00AD3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ussell@csulb.edu" TargetMode="External"/><Relationship Id="rId12" Type="http://schemas.openxmlformats.org/officeDocument/2006/relationships/hyperlink" Target="mailto:craigcreestone@me.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lan.MitchellSmith@csulb.edu" TargetMode="External"/><Relationship Id="rId9" Type="http://schemas.openxmlformats.org/officeDocument/2006/relationships/hyperlink" Target="mailto:Rene.Trevino@csulb.edu" TargetMode="External"/><Relationship Id="rId10" Type="http://schemas.openxmlformats.org/officeDocument/2006/relationships/hyperlink" Target="mailto:M.Keith.Claybrook@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1058</Words>
  <Characters>5735</Characters>
  <Application>Microsoft Macintosh Word</Application>
  <DocSecurity>0</DocSecurity>
  <Lines>78</Lines>
  <Paragraphs>11</Paragraphs>
  <ScaleCrop>false</ScaleCrop>
  <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Misty Jaffe</cp:lastModifiedBy>
  <cp:revision>2</cp:revision>
  <dcterms:created xsi:type="dcterms:W3CDTF">2017-01-18T17:36:00Z</dcterms:created>
  <dcterms:modified xsi:type="dcterms:W3CDTF">2017-01-18T17:36:00Z</dcterms:modified>
</cp:coreProperties>
</file>