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86FC" w14:textId="77777777" w:rsidR="00AE7925" w:rsidRPr="009B1BBB" w:rsidRDefault="00AE7925" w:rsidP="00AE7925">
      <w:pPr>
        <w:widowControl w:val="0"/>
        <w:autoSpaceDE w:val="0"/>
        <w:autoSpaceDN w:val="0"/>
        <w:adjustRightInd w:val="0"/>
        <w:rPr>
          <w:rFonts w:asciiTheme="majorHAnsi" w:hAnsiTheme="majorHAnsi" w:cs="Times New Roman"/>
          <w:b/>
          <w:sz w:val="20"/>
          <w:szCs w:val="20"/>
        </w:rPr>
      </w:pPr>
      <w:bookmarkStart w:id="0" w:name="_GoBack"/>
      <w:bookmarkEnd w:id="0"/>
      <w:r w:rsidRPr="009B1BBB">
        <w:rPr>
          <w:rFonts w:asciiTheme="majorHAnsi" w:hAnsiTheme="majorHAnsi" w:cs="Times New Roman"/>
          <w:b/>
          <w:sz w:val="20"/>
          <w:szCs w:val="20"/>
        </w:rPr>
        <w:t>Draft  CLA Faculty</w:t>
      </w:r>
      <w:r w:rsidR="00A459B6" w:rsidRPr="009B1BBB">
        <w:rPr>
          <w:rFonts w:asciiTheme="majorHAnsi" w:hAnsiTheme="majorHAnsi" w:cs="Times New Roman"/>
          <w:b/>
          <w:sz w:val="20"/>
          <w:szCs w:val="20"/>
        </w:rPr>
        <w:t xml:space="preserve"> Council Minutes,       December</w:t>
      </w:r>
      <w:r w:rsidR="00071F40" w:rsidRPr="009B1BBB">
        <w:rPr>
          <w:rFonts w:asciiTheme="majorHAnsi" w:hAnsiTheme="majorHAnsi" w:cs="Times New Roman"/>
          <w:b/>
          <w:sz w:val="20"/>
          <w:szCs w:val="20"/>
        </w:rPr>
        <w:t xml:space="preserve"> 14</w:t>
      </w:r>
      <w:r w:rsidRPr="009B1BBB">
        <w:rPr>
          <w:rFonts w:asciiTheme="majorHAnsi" w:hAnsiTheme="majorHAnsi" w:cs="Times New Roman"/>
          <w:b/>
          <w:sz w:val="20"/>
          <w:szCs w:val="20"/>
        </w:rPr>
        <w:t>, 2016              </w:t>
      </w:r>
    </w:p>
    <w:p w14:paraId="2F772B9E" w14:textId="77777777" w:rsidR="00AE7925" w:rsidRPr="009B1BBB" w:rsidRDefault="00AE7925" w:rsidP="00AE7925">
      <w:pPr>
        <w:widowControl w:val="0"/>
        <w:autoSpaceDE w:val="0"/>
        <w:autoSpaceDN w:val="0"/>
        <w:adjustRightInd w:val="0"/>
        <w:rPr>
          <w:rFonts w:asciiTheme="majorHAnsi" w:hAnsiTheme="majorHAnsi" w:cs="Times New Roman"/>
          <w:b/>
          <w:sz w:val="20"/>
          <w:szCs w:val="20"/>
        </w:rPr>
      </w:pPr>
      <w:r w:rsidRPr="009B1BBB">
        <w:rPr>
          <w:rFonts w:asciiTheme="majorHAnsi" w:hAnsiTheme="majorHAnsi" w:cs="Times New Roman"/>
          <w:b/>
          <w:sz w:val="20"/>
          <w:szCs w:val="20"/>
        </w:rPr>
        <w:t> </w:t>
      </w:r>
    </w:p>
    <w:p w14:paraId="09D11D79" w14:textId="77777777" w:rsidR="00AE7925" w:rsidRPr="009B1BBB" w:rsidRDefault="00AE7925" w:rsidP="00AE7925">
      <w:pPr>
        <w:widowControl w:val="0"/>
        <w:autoSpaceDE w:val="0"/>
        <w:autoSpaceDN w:val="0"/>
        <w:adjustRightInd w:val="0"/>
        <w:rPr>
          <w:rFonts w:asciiTheme="majorHAnsi" w:hAnsiTheme="majorHAnsi" w:cs="Times New Roman"/>
          <w:sz w:val="20"/>
          <w:szCs w:val="20"/>
        </w:rPr>
      </w:pPr>
      <w:r w:rsidRPr="009B1BBB">
        <w:rPr>
          <w:rFonts w:asciiTheme="majorHAnsi" w:hAnsiTheme="majorHAnsi" w:cs="Times New Roman"/>
          <w:sz w:val="20"/>
          <w:szCs w:val="20"/>
        </w:rPr>
        <w:t>Attendance:</w:t>
      </w:r>
    </w:p>
    <w:p w14:paraId="366472F7" w14:textId="77777777" w:rsidR="00AE7925" w:rsidRPr="009B1BBB" w:rsidRDefault="00AE7925" w:rsidP="00AE7925">
      <w:pPr>
        <w:widowControl w:val="0"/>
        <w:autoSpaceDE w:val="0"/>
        <w:autoSpaceDN w:val="0"/>
        <w:adjustRightInd w:val="0"/>
        <w:rPr>
          <w:rFonts w:asciiTheme="majorHAnsi" w:hAnsiTheme="majorHAnsi" w:cs="Times New Roman"/>
          <w:sz w:val="20"/>
          <w:szCs w:val="20"/>
        </w:rPr>
      </w:pPr>
    </w:p>
    <w:p w14:paraId="469B3690" w14:textId="6830599F" w:rsidR="00AE7925" w:rsidRPr="009B1BBB" w:rsidRDefault="00645BE1" w:rsidP="00AE7925">
      <w:pPr>
        <w:widowControl w:val="0"/>
        <w:autoSpaceDE w:val="0"/>
        <w:autoSpaceDN w:val="0"/>
        <w:adjustRightInd w:val="0"/>
        <w:rPr>
          <w:rFonts w:asciiTheme="majorHAnsi" w:hAnsiTheme="majorHAnsi" w:cs="Times New Roman"/>
          <w:color w:val="000000" w:themeColor="text1"/>
          <w:sz w:val="20"/>
          <w:szCs w:val="20"/>
        </w:rPr>
      </w:pPr>
      <w:r w:rsidRPr="009B1BBB">
        <w:rPr>
          <w:rFonts w:asciiTheme="majorHAnsi" w:hAnsiTheme="majorHAnsi" w:cs="Times New Roman"/>
          <w:color w:val="000000" w:themeColor="text1"/>
          <w:sz w:val="20"/>
          <w:szCs w:val="20"/>
        </w:rPr>
        <w:t xml:space="preserve">Theresa Gregor, </w:t>
      </w:r>
      <w:r w:rsidR="00AE7925" w:rsidRPr="009B1BBB">
        <w:rPr>
          <w:rFonts w:asciiTheme="majorHAnsi" w:hAnsiTheme="majorHAnsi" w:cs="Times New Roman"/>
          <w:color w:val="000000" w:themeColor="text1"/>
          <w:sz w:val="20"/>
          <w:szCs w:val="20"/>
        </w:rPr>
        <w:t>Gabriel Estrada, Jennifer Asenas, Jeff Blutinger, Michael Ahland, Ian Mitchell-Smith, Linna Li, Angela Hawk, Yutian (Kate) Chen</w:t>
      </w:r>
      <w:r w:rsidR="00F44A4D" w:rsidRPr="009B1BBB">
        <w:rPr>
          <w:rFonts w:asciiTheme="majorHAnsi" w:hAnsiTheme="majorHAnsi" w:cs="Times New Roman"/>
          <w:color w:val="000000" w:themeColor="text1"/>
          <w:sz w:val="20"/>
          <w:szCs w:val="20"/>
        </w:rPr>
        <w:t xml:space="preserve">, </w:t>
      </w:r>
      <w:r w:rsidR="00AE7925" w:rsidRPr="009B1BBB">
        <w:rPr>
          <w:rFonts w:asciiTheme="majorHAnsi" w:hAnsiTheme="majorHAnsi" w:cs="Times New Roman"/>
          <w:color w:val="000000" w:themeColor="text1"/>
          <w:sz w:val="20"/>
          <w:szCs w:val="20"/>
        </w:rPr>
        <w:t>Malcolm Finney, Kimberly Walters, Barbara LeMaster, Chris Karajdov, Lynda McCrosky, Soumitro Sen, Marcy Lascano, Justin Gomer, Elizabeth Dahab, Edith Morris-Vasquez, Craig Stone, Rene H. Trevino, M</w:t>
      </w:r>
      <w:r w:rsidR="005C3392" w:rsidRPr="009B1BBB">
        <w:rPr>
          <w:rFonts w:asciiTheme="majorHAnsi" w:hAnsiTheme="majorHAnsi" w:cs="Times New Roman"/>
          <w:color w:val="000000" w:themeColor="text1"/>
          <w:sz w:val="20"/>
          <w:szCs w:val="20"/>
        </w:rPr>
        <w:t>.</w:t>
      </w:r>
      <w:r w:rsidR="00AE7925" w:rsidRPr="009B1BBB">
        <w:rPr>
          <w:rFonts w:asciiTheme="majorHAnsi" w:hAnsiTheme="majorHAnsi" w:cs="Times New Roman"/>
          <w:color w:val="000000" w:themeColor="text1"/>
          <w:sz w:val="20"/>
          <w:szCs w:val="20"/>
        </w:rPr>
        <w:t>, Karla Juarez, Cortez, Wanette Reynolds, Jessica Russell, Alexandra Jaffe, Eileen Klink</w:t>
      </w:r>
      <w:r w:rsidR="00556BE8" w:rsidRPr="009B1BBB">
        <w:rPr>
          <w:rFonts w:asciiTheme="majorHAnsi" w:hAnsiTheme="majorHAnsi" w:cs="Times New Roman"/>
          <w:color w:val="000000" w:themeColor="text1"/>
          <w:sz w:val="20"/>
          <w:szCs w:val="20"/>
        </w:rPr>
        <w:t xml:space="preserve">, Dean Toji, </w:t>
      </w:r>
      <w:r w:rsidR="00DA5BF7" w:rsidRPr="009B1BBB">
        <w:rPr>
          <w:rFonts w:asciiTheme="majorHAnsi" w:hAnsiTheme="majorHAnsi" w:cs="Times New Roman"/>
          <w:color w:val="000000" w:themeColor="text1"/>
          <w:sz w:val="20"/>
          <w:szCs w:val="20"/>
        </w:rPr>
        <w:t xml:space="preserve">James Miles, </w:t>
      </w:r>
      <w:r w:rsidR="00BD054E" w:rsidRPr="009B1BBB">
        <w:rPr>
          <w:rFonts w:asciiTheme="majorHAnsi" w:hAnsiTheme="majorHAnsi" w:cs="Times New Roman"/>
          <w:color w:val="000000" w:themeColor="text1"/>
          <w:sz w:val="20"/>
          <w:szCs w:val="20"/>
        </w:rPr>
        <w:t>Christine El Ouardani</w:t>
      </w:r>
      <w:r w:rsidRPr="009B1BBB">
        <w:rPr>
          <w:rFonts w:asciiTheme="majorHAnsi" w:hAnsiTheme="majorHAnsi" w:cs="Times New Roman"/>
          <w:color w:val="000000" w:themeColor="text1"/>
          <w:sz w:val="20"/>
          <w:szCs w:val="20"/>
        </w:rPr>
        <w:t xml:space="preserve">, Rich Haesly, C.J. Murphy, Lori Baralt, </w:t>
      </w:r>
    </w:p>
    <w:p w14:paraId="4B88FB11" w14:textId="77777777" w:rsidR="00411221" w:rsidRPr="009B1BBB" w:rsidRDefault="00AE7925" w:rsidP="00411221">
      <w:pPr>
        <w:widowControl w:val="0"/>
        <w:autoSpaceDE w:val="0"/>
        <w:autoSpaceDN w:val="0"/>
        <w:adjustRightInd w:val="0"/>
        <w:rPr>
          <w:rFonts w:asciiTheme="majorHAnsi" w:hAnsiTheme="majorHAnsi" w:cs="Times New Roman"/>
          <w:color w:val="000000" w:themeColor="text1"/>
          <w:sz w:val="20"/>
          <w:szCs w:val="20"/>
        </w:rPr>
      </w:pPr>
      <w:r w:rsidRPr="009B1BBB">
        <w:rPr>
          <w:rFonts w:asciiTheme="majorHAnsi" w:hAnsiTheme="majorHAnsi" w:cs="Times New Roman"/>
          <w:color w:val="000000" w:themeColor="text1"/>
          <w:sz w:val="20"/>
          <w:szCs w:val="20"/>
        </w:rPr>
        <w:t> </w:t>
      </w:r>
    </w:p>
    <w:p w14:paraId="6114A353" w14:textId="576400DE" w:rsidR="007C347D" w:rsidRPr="009B1BBB" w:rsidRDefault="007C7DF1">
      <w:pPr>
        <w:rPr>
          <w:rFonts w:asciiTheme="majorHAnsi" w:hAnsiTheme="majorHAnsi"/>
          <w:sz w:val="20"/>
          <w:szCs w:val="20"/>
        </w:rPr>
      </w:pPr>
      <w:r w:rsidRPr="009B1BBB">
        <w:rPr>
          <w:rFonts w:asciiTheme="majorHAnsi" w:hAnsiTheme="majorHAnsi"/>
          <w:sz w:val="20"/>
          <w:szCs w:val="20"/>
        </w:rPr>
        <w:t xml:space="preserve">A. </w:t>
      </w:r>
      <w:r w:rsidR="007C347D" w:rsidRPr="009B1BBB">
        <w:rPr>
          <w:rFonts w:asciiTheme="majorHAnsi" w:hAnsiTheme="majorHAnsi"/>
          <w:sz w:val="20"/>
          <w:szCs w:val="20"/>
        </w:rPr>
        <w:t>Call to order by Misty</w:t>
      </w:r>
      <w:r w:rsidR="00BD054E" w:rsidRPr="009B1BBB">
        <w:rPr>
          <w:rFonts w:asciiTheme="majorHAnsi" w:hAnsiTheme="majorHAnsi"/>
          <w:sz w:val="20"/>
          <w:szCs w:val="20"/>
        </w:rPr>
        <w:t xml:space="preserve"> Jaffe</w:t>
      </w:r>
      <w:r w:rsidR="007C347D" w:rsidRPr="009B1BBB">
        <w:rPr>
          <w:rFonts w:asciiTheme="majorHAnsi" w:hAnsiTheme="majorHAnsi"/>
          <w:sz w:val="20"/>
          <w:szCs w:val="20"/>
        </w:rPr>
        <w:t xml:space="preserve">,    3:36   </w:t>
      </w:r>
    </w:p>
    <w:p w14:paraId="6FCA936C" w14:textId="77777777" w:rsidR="007C347D" w:rsidRPr="009B1BBB" w:rsidRDefault="007C347D">
      <w:pPr>
        <w:rPr>
          <w:rFonts w:asciiTheme="majorHAnsi" w:hAnsiTheme="majorHAnsi"/>
          <w:sz w:val="20"/>
          <w:szCs w:val="20"/>
        </w:rPr>
      </w:pPr>
    </w:p>
    <w:p w14:paraId="49868221" w14:textId="32822B27" w:rsidR="007C347D" w:rsidRPr="009B1BBB" w:rsidRDefault="007C7DF1">
      <w:pPr>
        <w:rPr>
          <w:rFonts w:asciiTheme="majorHAnsi" w:hAnsiTheme="majorHAnsi"/>
          <w:sz w:val="20"/>
          <w:szCs w:val="20"/>
        </w:rPr>
      </w:pPr>
      <w:r w:rsidRPr="009B1BBB">
        <w:rPr>
          <w:rFonts w:asciiTheme="majorHAnsi" w:hAnsiTheme="majorHAnsi"/>
          <w:sz w:val="20"/>
          <w:szCs w:val="20"/>
        </w:rPr>
        <w:t xml:space="preserve">B. </w:t>
      </w:r>
      <w:r w:rsidR="007C347D" w:rsidRPr="009B1BBB">
        <w:rPr>
          <w:rFonts w:asciiTheme="majorHAnsi" w:hAnsiTheme="majorHAnsi"/>
          <w:sz w:val="20"/>
          <w:szCs w:val="20"/>
        </w:rPr>
        <w:t>Approval of Agenda</w:t>
      </w:r>
      <w:r w:rsidR="00411221" w:rsidRPr="009B1BBB">
        <w:rPr>
          <w:rFonts w:asciiTheme="majorHAnsi" w:hAnsiTheme="majorHAnsi"/>
          <w:sz w:val="20"/>
          <w:szCs w:val="20"/>
        </w:rPr>
        <w:t xml:space="preserve">, </w:t>
      </w:r>
      <w:r w:rsidR="00BD054E" w:rsidRPr="009B1BBB">
        <w:rPr>
          <w:rFonts w:asciiTheme="majorHAnsi" w:hAnsiTheme="majorHAnsi"/>
          <w:sz w:val="20"/>
          <w:szCs w:val="20"/>
        </w:rPr>
        <w:t>unani</w:t>
      </w:r>
      <w:r w:rsidR="00E83685" w:rsidRPr="009B1BBB">
        <w:rPr>
          <w:rFonts w:asciiTheme="majorHAnsi" w:hAnsiTheme="majorHAnsi"/>
          <w:sz w:val="20"/>
          <w:szCs w:val="20"/>
        </w:rPr>
        <w:t>mous</w:t>
      </w:r>
    </w:p>
    <w:p w14:paraId="483B1B68" w14:textId="77777777" w:rsidR="00411221" w:rsidRPr="009B1BBB" w:rsidRDefault="00411221">
      <w:pPr>
        <w:rPr>
          <w:rFonts w:asciiTheme="majorHAnsi" w:hAnsiTheme="majorHAnsi"/>
          <w:sz w:val="20"/>
          <w:szCs w:val="20"/>
        </w:rPr>
      </w:pPr>
    </w:p>
    <w:p w14:paraId="1E974272" w14:textId="46BE3D3A" w:rsidR="00411221" w:rsidRPr="009B1BBB" w:rsidRDefault="007C7DF1">
      <w:pPr>
        <w:rPr>
          <w:rFonts w:asciiTheme="majorHAnsi" w:hAnsiTheme="majorHAnsi"/>
          <w:sz w:val="20"/>
          <w:szCs w:val="20"/>
        </w:rPr>
      </w:pPr>
      <w:r w:rsidRPr="009B1BBB">
        <w:rPr>
          <w:rFonts w:asciiTheme="majorHAnsi" w:hAnsiTheme="majorHAnsi"/>
          <w:sz w:val="20"/>
          <w:szCs w:val="20"/>
        </w:rPr>
        <w:t xml:space="preserve">C. </w:t>
      </w:r>
      <w:r w:rsidR="00411221" w:rsidRPr="009B1BBB">
        <w:rPr>
          <w:rFonts w:asciiTheme="majorHAnsi" w:hAnsiTheme="majorHAnsi"/>
          <w:sz w:val="20"/>
          <w:szCs w:val="20"/>
        </w:rPr>
        <w:t xml:space="preserve">Approval of minutes from November meeting, </w:t>
      </w:r>
      <w:r w:rsidR="00BD054E" w:rsidRPr="009B1BBB">
        <w:rPr>
          <w:rFonts w:asciiTheme="majorHAnsi" w:hAnsiTheme="majorHAnsi"/>
          <w:sz w:val="20"/>
          <w:szCs w:val="20"/>
        </w:rPr>
        <w:t>unanimous</w:t>
      </w:r>
    </w:p>
    <w:p w14:paraId="2BDCC4D7" w14:textId="77777777" w:rsidR="007C347D" w:rsidRPr="009B1BBB" w:rsidRDefault="007C347D">
      <w:pPr>
        <w:rPr>
          <w:rFonts w:asciiTheme="majorHAnsi" w:hAnsiTheme="majorHAnsi"/>
          <w:sz w:val="20"/>
          <w:szCs w:val="20"/>
        </w:rPr>
      </w:pPr>
    </w:p>
    <w:p w14:paraId="434AD487" w14:textId="6FAE25EA" w:rsidR="007C347D" w:rsidRPr="009B1BBB" w:rsidRDefault="007C7DF1" w:rsidP="0036726D">
      <w:pPr>
        <w:widowControl w:val="0"/>
        <w:autoSpaceDE w:val="0"/>
        <w:autoSpaceDN w:val="0"/>
        <w:adjustRightInd w:val="0"/>
        <w:rPr>
          <w:rFonts w:ascii="Calibri" w:hAnsi="Calibri" w:cs="Calibri"/>
          <w:color w:val="000000" w:themeColor="text1"/>
          <w:sz w:val="20"/>
          <w:szCs w:val="20"/>
        </w:rPr>
      </w:pPr>
      <w:r w:rsidRPr="009B1BBB">
        <w:rPr>
          <w:rFonts w:asciiTheme="majorHAnsi" w:hAnsiTheme="majorHAnsi"/>
          <w:sz w:val="20"/>
          <w:szCs w:val="20"/>
        </w:rPr>
        <w:t xml:space="preserve">D. </w:t>
      </w:r>
      <w:r w:rsidR="00125437" w:rsidRPr="009B1BBB">
        <w:rPr>
          <w:rFonts w:asciiTheme="majorHAnsi" w:hAnsiTheme="majorHAnsi"/>
          <w:sz w:val="20"/>
          <w:szCs w:val="20"/>
        </w:rPr>
        <w:t>Chair</w:t>
      </w:r>
      <w:r w:rsidRPr="009B1BBB">
        <w:rPr>
          <w:rFonts w:asciiTheme="majorHAnsi" w:hAnsiTheme="majorHAnsi"/>
          <w:sz w:val="20"/>
          <w:szCs w:val="20"/>
        </w:rPr>
        <w:t>’</w:t>
      </w:r>
      <w:r w:rsidR="00125437" w:rsidRPr="009B1BBB">
        <w:rPr>
          <w:rFonts w:asciiTheme="majorHAnsi" w:hAnsiTheme="majorHAnsi"/>
          <w:sz w:val="20"/>
          <w:szCs w:val="20"/>
        </w:rPr>
        <w:t>s Report</w:t>
      </w:r>
      <w:r w:rsidR="00411221" w:rsidRPr="009B1BBB">
        <w:rPr>
          <w:rFonts w:asciiTheme="majorHAnsi" w:hAnsiTheme="majorHAnsi"/>
          <w:sz w:val="20"/>
          <w:szCs w:val="20"/>
        </w:rPr>
        <w:t>:</w:t>
      </w:r>
      <w:r w:rsidR="00BD054E" w:rsidRPr="009B1BBB">
        <w:rPr>
          <w:rFonts w:asciiTheme="majorHAnsi" w:hAnsiTheme="majorHAnsi"/>
          <w:sz w:val="20"/>
          <w:szCs w:val="20"/>
        </w:rPr>
        <w:t xml:space="preserve">  </w:t>
      </w:r>
      <w:r w:rsidR="00F8788B" w:rsidRPr="009B1BBB">
        <w:rPr>
          <w:rFonts w:asciiTheme="majorHAnsi" w:hAnsiTheme="majorHAnsi"/>
          <w:sz w:val="20"/>
          <w:szCs w:val="20"/>
        </w:rPr>
        <w:t xml:space="preserve">The </w:t>
      </w:r>
      <w:r w:rsidR="007C347D" w:rsidRPr="009B1BBB">
        <w:rPr>
          <w:rFonts w:asciiTheme="majorHAnsi" w:hAnsiTheme="majorHAnsi"/>
          <w:sz w:val="20"/>
          <w:szCs w:val="20"/>
        </w:rPr>
        <w:t>Ass</w:t>
      </w:r>
      <w:r w:rsidR="00411221" w:rsidRPr="009B1BBB">
        <w:rPr>
          <w:rFonts w:asciiTheme="majorHAnsi" w:hAnsiTheme="majorHAnsi"/>
          <w:sz w:val="20"/>
          <w:szCs w:val="20"/>
        </w:rPr>
        <w:t xml:space="preserve">ociate Dean’s </w:t>
      </w:r>
      <w:r w:rsidR="00F8788B" w:rsidRPr="009B1BBB">
        <w:rPr>
          <w:rFonts w:asciiTheme="majorHAnsi" w:hAnsiTheme="majorHAnsi"/>
          <w:sz w:val="20"/>
          <w:szCs w:val="20"/>
        </w:rPr>
        <w:t xml:space="preserve">Search </w:t>
      </w:r>
      <w:r w:rsidR="00411221" w:rsidRPr="009B1BBB">
        <w:rPr>
          <w:rFonts w:asciiTheme="majorHAnsi" w:hAnsiTheme="majorHAnsi"/>
          <w:sz w:val="20"/>
          <w:szCs w:val="20"/>
        </w:rPr>
        <w:t>Committee</w:t>
      </w:r>
      <w:r w:rsidR="00BD054E" w:rsidRPr="009B1BBB">
        <w:rPr>
          <w:rFonts w:asciiTheme="majorHAnsi" w:hAnsiTheme="majorHAnsi"/>
          <w:sz w:val="20"/>
          <w:szCs w:val="20"/>
        </w:rPr>
        <w:t xml:space="preserve"> has met and is</w:t>
      </w:r>
      <w:r w:rsidR="00411221" w:rsidRPr="009B1BBB">
        <w:rPr>
          <w:rFonts w:asciiTheme="majorHAnsi" w:hAnsiTheme="majorHAnsi"/>
          <w:sz w:val="20"/>
          <w:szCs w:val="20"/>
        </w:rPr>
        <w:t xml:space="preserve"> </w:t>
      </w:r>
      <w:r w:rsidR="00E83685" w:rsidRPr="009B1BBB">
        <w:rPr>
          <w:rFonts w:asciiTheme="majorHAnsi" w:hAnsiTheme="majorHAnsi"/>
          <w:sz w:val="20"/>
          <w:szCs w:val="20"/>
        </w:rPr>
        <w:t>anticipating</w:t>
      </w:r>
      <w:r w:rsidR="007C347D" w:rsidRPr="009B1BBB">
        <w:rPr>
          <w:rFonts w:asciiTheme="majorHAnsi" w:hAnsiTheme="majorHAnsi"/>
          <w:sz w:val="20"/>
          <w:szCs w:val="20"/>
        </w:rPr>
        <w:t xml:space="preserve"> pool approval soon.</w:t>
      </w:r>
      <w:r w:rsidR="00BD054E" w:rsidRPr="009B1BBB">
        <w:rPr>
          <w:rFonts w:asciiTheme="majorHAnsi" w:hAnsiTheme="majorHAnsi"/>
          <w:sz w:val="20"/>
          <w:szCs w:val="20"/>
        </w:rPr>
        <w:t xml:space="preserve"> Thanks to Ilan Mitchell-Smith, Keith Claybrook, Rene Trevino for organizing first </w:t>
      </w:r>
      <w:r w:rsidR="0036726D" w:rsidRPr="009B1BBB">
        <w:rPr>
          <w:rFonts w:asciiTheme="majorHAnsi" w:hAnsiTheme="majorHAnsi"/>
          <w:sz w:val="20"/>
          <w:szCs w:val="20"/>
        </w:rPr>
        <w:t>Inclusive Excellence and High Impact teaching workshop</w:t>
      </w:r>
      <w:r w:rsidR="0036726D" w:rsidRPr="009B1BBB">
        <w:rPr>
          <w:rFonts w:asciiTheme="majorHAnsi" w:hAnsiTheme="majorHAnsi"/>
          <w:color w:val="000000" w:themeColor="text1"/>
          <w:sz w:val="20"/>
          <w:szCs w:val="20"/>
        </w:rPr>
        <w:t xml:space="preserve">. </w:t>
      </w:r>
      <w:r w:rsidR="0036726D" w:rsidRPr="009B1BBB">
        <w:rPr>
          <w:rFonts w:ascii="Times New Roman" w:hAnsi="Times New Roman" w:cs="Times New Roman"/>
          <w:color w:val="000000" w:themeColor="text1"/>
          <w:sz w:val="20"/>
          <w:szCs w:val="20"/>
        </w:rPr>
        <w:t xml:space="preserve">Edith Morris-Vasquez (Chicana/o Latina/o studies) presented </w:t>
      </w:r>
      <w:r w:rsidR="0036726D" w:rsidRPr="009B1BBB">
        <w:rPr>
          <w:rFonts w:ascii="Times New Roman" w:hAnsi="Times New Roman" w:cs="Times New Roman"/>
          <w:i/>
          <w:iCs/>
          <w:color w:val="000000" w:themeColor="text1"/>
          <w:sz w:val="20"/>
          <w:szCs w:val="20"/>
        </w:rPr>
        <w:t>Centering the Autism Spectrum in 1st Year Composition with 1st Generation Students: Toward Neurodiverse Teaching Praxis</w:t>
      </w:r>
      <w:r w:rsidR="0036726D" w:rsidRPr="009B1BBB">
        <w:rPr>
          <w:rFonts w:ascii="Times New Roman" w:hAnsi="Times New Roman" w:cs="Times New Roman"/>
          <w:color w:val="000000" w:themeColor="text1"/>
          <w:sz w:val="20"/>
          <w:szCs w:val="20"/>
        </w:rPr>
        <w:t xml:space="preserve"> and Katherine McLoone (Comp Lit) spoke about</w:t>
      </w:r>
      <w:r w:rsidR="0036726D" w:rsidRPr="009B1BBB">
        <w:rPr>
          <w:rFonts w:ascii="Calibri" w:hAnsi="Calibri" w:cs="Calibri"/>
          <w:color w:val="000000" w:themeColor="text1"/>
          <w:sz w:val="20"/>
          <w:szCs w:val="20"/>
        </w:rPr>
        <w:t xml:space="preserve"> </w:t>
      </w:r>
      <w:r w:rsidR="0036726D" w:rsidRPr="009B1BBB">
        <w:rPr>
          <w:rFonts w:ascii="Times New Roman" w:hAnsi="Times New Roman" w:cs="Times New Roman"/>
          <w:i/>
          <w:iCs/>
          <w:color w:val="000000" w:themeColor="text1"/>
          <w:sz w:val="20"/>
          <w:szCs w:val="20"/>
        </w:rPr>
        <w:t xml:space="preserve">Accessing Disability in the Classroom: Disability as a Course Topic, as a Lived Experience for Students, and Alternative Teaching Modalities in Online Courses. </w:t>
      </w:r>
      <w:r w:rsidR="0036726D" w:rsidRPr="009B1BBB">
        <w:rPr>
          <w:rFonts w:ascii="Times New Roman" w:hAnsi="Times New Roman" w:cs="Times New Roman"/>
          <w:iCs/>
          <w:color w:val="000000" w:themeColor="text1"/>
          <w:sz w:val="20"/>
          <w:szCs w:val="20"/>
        </w:rPr>
        <w:t>This panel was very well attended and received and generated a lot of discussion. Plans</w:t>
      </w:r>
      <w:r w:rsidR="0036726D" w:rsidRPr="009B1BBB">
        <w:rPr>
          <w:rFonts w:ascii="Times New Roman" w:hAnsi="Times New Roman" w:cs="Times New Roman"/>
          <w:iCs/>
          <w:sz w:val="20"/>
          <w:szCs w:val="20"/>
        </w:rPr>
        <w:t xml:space="preserve"> are to archive materials. </w:t>
      </w:r>
    </w:p>
    <w:p w14:paraId="28C8161D" w14:textId="074C0F4E" w:rsidR="007C347D" w:rsidRPr="009B1BBB" w:rsidRDefault="007C347D">
      <w:pPr>
        <w:rPr>
          <w:rFonts w:asciiTheme="majorHAnsi" w:hAnsiTheme="majorHAnsi"/>
          <w:sz w:val="20"/>
          <w:szCs w:val="20"/>
        </w:rPr>
      </w:pPr>
    </w:p>
    <w:p w14:paraId="35B46C8E" w14:textId="06F16C8F" w:rsidR="007C347D" w:rsidRPr="009B1BBB" w:rsidRDefault="007C7DF1">
      <w:pPr>
        <w:rPr>
          <w:rFonts w:asciiTheme="majorHAnsi" w:hAnsiTheme="majorHAnsi"/>
          <w:sz w:val="20"/>
          <w:szCs w:val="20"/>
        </w:rPr>
      </w:pPr>
      <w:r w:rsidRPr="009B1BBB">
        <w:rPr>
          <w:rFonts w:asciiTheme="majorHAnsi" w:hAnsiTheme="majorHAnsi"/>
          <w:sz w:val="20"/>
          <w:szCs w:val="20"/>
        </w:rPr>
        <w:t xml:space="preserve">E. </w:t>
      </w:r>
      <w:r w:rsidR="0036726D" w:rsidRPr="009B1BBB">
        <w:rPr>
          <w:rFonts w:asciiTheme="majorHAnsi" w:hAnsiTheme="majorHAnsi"/>
          <w:sz w:val="20"/>
          <w:szCs w:val="20"/>
        </w:rPr>
        <w:t xml:space="preserve">Dean’s Report: </w:t>
      </w:r>
      <w:r w:rsidR="0016489A" w:rsidRPr="009B1BBB">
        <w:rPr>
          <w:rFonts w:asciiTheme="majorHAnsi" w:hAnsiTheme="majorHAnsi"/>
          <w:sz w:val="20"/>
          <w:szCs w:val="20"/>
        </w:rPr>
        <w:t xml:space="preserve">The move of the </w:t>
      </w:r>
      <w:r w:rsidR="007B627C" w:rsidRPr="009B1BBB">
        <w:rPr>
          <w:rFonts w:asciiTheme="majorHAnsi" w:hAnsiTheme="majorHAnsi"/>
          <w:sz w:val="20"/>
          <w:szCs w:val="20"/>
        </w:rPr>
        <w:t>Dean’s office provided</w:t>
      </w:r>
      <w:r w:rsidR="00411221" w:rsidRPr="009B1BBB">
        <w:rPr>
          <w:rFonts w:asciiTheme="majorHAnsi" w:hAnsiTheme="majorHAnsi"/>
          <w:sz w:val="20"/>
          <w:szCs w:val="20"/>
        </w:rPr>
        <w:t xml:space="preserve"> </w:t>
      </w:r>
      <w:r w:rsidR="007B627C" w:rsidRPr="009B1BBB">
        <w:rPr>
          <w:rFonts w:asciiTheme="majorHAnsi" w:hAnsiTheme="majorHAnsi"/>
          <w:sz w:val="20"/>
          <w:szCs w:val="20"/>
        </w:rPr>
        <w:t xml:space="preserve">additional </w:t>
      </w:r>
      <w:r w:rsidR="00411221" w:rsidRPr="009B1BBB">
        <w:rPr>
          <w:rFonts w:asciiTheme="majorHAnsi" w:hAnsiTheme="majorHAnsi"/>
          <w:sz w:val="20"/>
          <w:szCs w:val="20"/>
        </w:rPr>
        <w:t xml:space="preserve">Faculty Office space </w:t>
      </w:r>
      <w:r w:rsidR="007B627C" w:rsidRPr="009B1BBB">
        <w:rPr>
          <w:rFonts w:asciiTheme="majorHAnsi" w:hAnsiTheme="majorHAnsi"/>
          <w:sz w:val="20"/>
          <w:szCs w:val="20"/>
        </w:rPr>
        <w:t xml:space="preserve">for the college </w:t>
      </w:r>
      <w:r w:rsidR="00DB2035" w:rsidRPr="009B1BBB">
        <w:rPr>
          <w:rFonts w:asciiTheme="majorHAnsi" w:hAnsiTheme="majorHAnsi"/>
          <w:sz w:val="20"/>
          <w:szCs w:val="20"/>
        </w:rPr>
        <w:t>and several departmen</w:t>
      </w:r>
      <w:r w:rsidR="00A61D6E" w:rsidRPr="009B1BBB">
        <w:rPr>
          <w:rFonts w:asciiTheme="majorHAnsi" w:hAnsiTheme="majorHAnsi"/>
          <w:sz w:val="20"/>
          <w:szCs w:val="20"/>
        </w:rPr>
        <w:t>t</w:t>
      </w:r>
      <w:r w:rsidR="00DB2035" w:rsidRPr="009B1BBB">
        <w:rPr>
          <w:rFonts w:asciiTheme="majorHAnsi" w:hAnsiTheme="majorHAnsi"/>
          <w:sz w:val="20"/>
          <w:szCs w:val="20"/>
        </w:rPr>
        <w:t xml:space="preserve">s in CLA will </w:t>
      </w:r>
      <w:r w:rsidR="00E83685" w:rsidRPr="009B1BBB">
        <w:rPr>
          <w:rFonts w:asciiTheme="majorHAnsi" w:hAnsiTheme="majorHAnsi"/>
          <w:sz w:val="20"/>
          <w:szCs w:val="20"/>
        </w:rPr>
        <w:t>befit</w:t>
      </w:r>
      <w:r w:rsidR="00DB2035" w:rsidRPr="009B1BBB">
        <w:rPr>
          <w:rFonts w:asciiTheme="majorHAnsi" w:hAnsiTheme="majorHAnsi"/>
          <w:sz w:val="20"/>
          <w:szCs w:val="20"/>
        </w:rPr>
        <w:t xml:space="preserve"> in new faculty office space. The old Dean’</w:t>
      </w:r>
      <w:r w:rsidR="00A61D6E" w:rsidRPr="009B1BBB">
        <w:rPr>
          <w:rFonts w:asciiTheme="majorHAnsi" w:hAnsiTheme="majorHAnsi"/>
          <w:sz w:val="20"/>
          <w:szCs w:val="20"/>
        </w:rPr>
        <w:t>s space will soon become the new home of the</w:t>
      </w:r>
      <w:r w:rsidR="00DB2035" w:rsidRPr="009B1BBB">
        <w:rPr>
          <w:rFonts w:asciiTheme="majorHAnsi" w:hAnsiTheme="majorHAnsi"/>
          <w:sz w:val="20"/>
          <w:szCs w:val="20"/>
        </w:rPr>
        <w:t xml:space="preserve"> CHLS Department. The move will take place over the winter break and other departments in CLA will be moving into the CHLS office space. </w:t>
      </w:r>
    </w:p>
    <w:p w14:paraId="65B54AB1" w14:textId="77777777" w:rsidR="007C347D" w:rsidRPr="009B1BBB" w:rsidRDefault="007C347D">
      <w:pPr>
        <w:rPr>
          <w:rFonts w:asciiTheme="majorHAnsi" w:hAnsiTheme="majorHAnsi"/>
          <w:sz w:val="20"/>
          <w:szCs w:val="20"/>
        </w:rPr>
      </w:pPr>
    </w:p>
    <w:p w14:paraId="76FF5099" w14:textId="74E4165C" w:rsidR="007C347D" w:rsidRPr="009B1BBB" w:rsidRDefault="007C7DF1">
      <w:pPr>
        <w:rPr>
          <w:rFonts w:asciiTheme="majorHAnsi" w:hAnsiTheme="majorHAnsi"/>
          <w:b/>
          <w:sz w:val="20"/>
          <w:szCs w:val="20"/>
        </w:rPr>
      </w:pPr>
      <w:r w:rsidRPr="009B1BBB">
        <w:rPr>
          <w:rFonts w:asciiTheme="majorHAnsi" w:hAnsiTheme="majorHAnsi"/>
          <w:b/>
          <w:sz w:val="20"/>
          <w:szCs w:val="20"/>
        </w:rPr>
        <w:t xml:space="preserve">F. Graduation 2025 Faculty Teams (Associate Dean </w:t>
      </w:r>
      <w:r w:rsidR="007C347D" w:rsidRPr="009B1BBB">
        <w:rPr>
          <w:rFonts w:asciiTheme="majorHAnsi" w:hAnsiTheme="majorHAnsi"/>
          <w:b/>
          <w:sz w:val="20"/>
          <w:szCs w:val="20"/>
        </w:rPr>
        <w:t>Be</w:t>
      </w:r>
      <w:r w:rsidR="002759F1" w:rsidRPr="009B1BBB">
        <w:rPr>
          <w:rFonts w:asciiTheme="majorHAnsi" w:hAnsiTheme="majorHAnsi"/>
          <w:b/>
          <w:sz w:val="20"/>
          <w:szCs w:val="20"/>
        </w:rPr>
        <w:t xml:space="preserve">th Manke) </w:t>
      </w:r>
    </w:p>
    <w:p w14:paraId="450CFD4F" w14:textId="77777777" w:rsidR="007C347D" w:rsidRDefault="007C347D">
      <w:pPr>
        <w:rPr>
          <w:rFonts w:asciiTheme="majorHAnsi" w:hAnsiTheme="majorHAnsi"/>
          <w:sz w:val="20"/>
          <w:szCs w:val="20"/>
        </w:rPr>
      </w:pPr>
    </w:p>
    <w:p w14:paraId="3ACEE5EC" w14:textId="77777777" w:rsidR="009B1BBB" w:rsidRPr="009B1BBB" w:rsidRDefault="009B1BBB">
      <w:pPr>
        <w:rPr>
          <w:rFonts w:asciiTheme="majorHAnsi" w:hAnsiTheme="majorHAnsi"/>
          <w:sz w:val="20"/>
          <w:szCs w:val="20"/>
        </w:rPr>
      </w:pPr>
    </w:p>
    <w:tbl>
      <w:tblPr>
        <w:tblStyle w:val="TableGrid"/>
        <w:tblW w:w="0" w:type="auto"/>
        <w:tblLook w:val="04A0" w:firstRow="1" w:lastRow="0" w:firstColumn="1" w:lastColumn="0" w:noHBand="0" w:noVBand="1"/>
      </w:tblPr>
      <w:tblGrid>
        <w:gridCol w:w="5216"/>
        <w:gridCol w:w="4360"/>
      </w:tblGrid>
      <w:tr w:rsidR="009B1BBB" w14:paraId="17905256" w14:textId="77777777" w:rsidTr="009B1BBB">
        <w:tc>
          <w:tcPr>
            <w:tcW w:w="4788" w:type="dxa"/>
          </w:tcPr>
          <w:p w14:paraId="15464309" w14:textId="03D111EC" w:rsidR="009B1BBB" w:rsidRDefault="009B1BBB">
            <w:pPr>
              <w:rPr>
                <w:rFonts w:asciiTheme="majorHAnsi" w:hAnsiTheme="majorHAnsi"/>
                <w:sz w:val="20"/>
                <w:szCs w:val="20"/>
              </w:rPr>
            </w:pPr>
            <w:r w:rsidRPr="009B1BBB">
              <w:rPr>
                <w:rFonts w:asciiTheme="majorHAnsi" w:hAnsiTheme="majorHAnsi"/>
                <w:noProof/>
                <w:sz w:val="20"/>
                <w:szCs w:val="20"/>
              </w:rPr>
              <w:drawing>
                <wp:inline distT="0" distB="0" distL="0" distR="0" wp14:anchorId="06A92FAE" wp14:editId="2396C861">
                  <wp:extent cx="3166533" cy="1965194"/>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3249841" cy="2016896"/>
                          </a:xfrm>
                          <a:prstGeom prst="rect">
                            <a:avLst/>
                          </a:prstGeom>
                        </pic:spPr>
                      </pic:pic>
                    </a:graphicData>
                  </a:graphic>
                </wp:inline>
              </w:drawing>
            </w:r>
          </w:p>
        </w:tc>
        <w:tc>
          <w:tcPr>
            <w:tcW w:w="4788" w:type="dxa"/>
          </w:tcPr>
          <w:p w14:paraId="72EF8138" w14:textId="6D6A50A4" w:rsidR="009B1BBB" w:rsidRPr="009B1BBB" w:rsidRDefault="009B1BBB" w:rsidP="009B1BBB">
            <w:pPr>
              <w:rPr>
                <w:rFonts w:asciiTheme="majorHAnsi" w:hAnsiTheme="majorHAnsi"/>
                <w:sz w:val="20"/>
                <w:szCs w:val="20"/>
              </w:rPr>
            </w:pPr>
            <w:r w:rsidRPr="009B1BBB">
              <w:rPr>
                <w:rFonts w:asciiTheme="majorHAnsi" w:hAnsiTheme="majorHAnsi"/>
                <w:sz w:val="20"/>
                <w:szCs w:val="20"/>
              </w:rPr>
              <w:t>Data Team</w:t>
            </w:r>
          </w:p>
          <w:p w14:paraId="693D3D6C" w14:textId="77777777" w:rsidR="009B1BBB" w:rsidRPr="009B1BBB" w:rsidRDefault="009B1BBB" w:rsidP="009B1BBB">
            <w:pPr>
              <w:rPr>
                <w:rFonts w:asciiTheme="majorHAnsi" w:hAnsiTheme="majorHAnsi"/>
                <w:sz w:val="20"/>
                <w:szCs w:val="20"/>
              </w:rPr>
            </w:pPr>
            <w:r w:rsidRPr="009B1BBB">
              <w:rPr>
                <w:rFonts w:asciiTheme="majorHAnsi" w:hAnsiTheme="majorHAnsi"/>
                <w:sz w:val="20"/>
                <w:szCs w:val="20"/>
              </w:rPr>
              <w:t xml:space="preserve">With the help of new software that will benefit these investigations, and the Data Team will look into why 20% of our students leave during the first year: </w:t>
            </w:r>
          </w:p>
          <w:p w14:paraId="43867055" w14:textId="77777777" w:rsidR="009B1BBB" w:rsidRDefault="009B1BBB">
            <w:pPr>
              <w:rPr>
                <w:rFonts w:asciiTheme="majorHAnsi" w:hAnsiTheme="majorHAnsi"/>
                <w:sz w:val="20"/>
                <w:szCs w:val="20"/>
              </w:rPr>
            </w:pPr>
          </w:p>
        </w:tc>
      </w:tr>
    </w:tbl>
    <w:p w14:paraId="24873FFD" w14:textId="57E9E812" w:rsidR="007C7DF1" w:rsidRPr="009B1BBB" w:rsidRDefault="007C7DF1">
      <w:pPr>
        <w:rPr>
          <w:rFonts w:asciiTheme="majorHAnsi" w:hAnsiTheme="majorHAnsi"/>
          <w:noProof/>
          <w:sz w:val="20"/>
          <w:szCs w:val="20"/>
        </w:rPr>
      </w:pPr>
    </w:p>
    <w:p w14:paraId="2D1B617B" w14:textId="4C1BDBE2" w:rsidR="007C347D" w:rsidRPr="009B1BBB" w:rsidRDefault="007C7DF1">
      <w:pPr>
        <w:rPr>
          <w:rFonts w:asciiTheme="majorHAnsi" w:hAnsiTheme="majorHAnsi"/>
          <w:noProof/>
          <w:sz w:val="20"/>
          <w:szCs w:val="20"/>
        </w:rPr>
      </w:pPr>
      <w:r w:rsidRPr="009B1BBB">
        <w:rPr>
          <w:rFonts w:asciiTheme="majorHAnsi" w:hAnsiTheme="majorHAnsi"/>
          <w:noProof/>
          <w:sz w:val="20"/>
          <w:szCs w:val="20"/>
        </w:rPr>
        <w:t xml:space="preserve">2. </w:t>
      </w:r>
      <w:r w:rsidR="009D1EFF" w:rsidRPr="009B1BBB">
        <w:rPr>
          <w:rFonts w:asciiTheme="majorHAnsi" w:hAnsiTheme="majorHAnsi"/>
          <w:noProof/>
          <w:sz w:val="20"/>
          <w:szCs w:val="20"/>
        </w:rPr>
        <w:t>C</w:t>
      </w:r>
      <w:r w:rsidR="00E83685" w:rsidRPr="009B1BBB">
        <w:rPr>
          <w:rFonts w:asciiTheme="majorHAnsi" w:hAnsiTheme="majorHAnsi"/>
          <w:b/>
          <w:sz w:val="20"/>
          <w:szCs w:val="20"/>
        </w:rPr>
        <w:t>urriculum</w:t>
      </w:r>
      <w:r w:rsidRPr="009B1BBB">
        <w:rPr>
          <w:rFonts w:asciiTheme="majorHAnsi" w:hAnsiTheme="majorHAnsi"/>
          <w:b/>
          <w:sz w:val="20"/>
          <w:szCs w:val="20"/>
        </w:rPr>
        <w:t xml:space="preserve"> Team</w:t>
      </w:r>
    </w:p>
    <w:p w14:paraId="0E7772F2" w14:textId="77777777" w:rsidR="007C347D" w:rsidRDefault="00A61D6E">
      <w:pPr>
        <w:rPr>
          <w:rFonts w:asciiTheme="majorHAnsi" w:hAnsiTheme="majorHAnsi"/>
          <w:sz w:val="20"/>
          <w:szCs w:val="20"/>
        </w:rPr>
      </w:pPr>
      <w:r w:rsidRPr="009B1BBB">
        <w:rPr>
          <w:rFonts w:asciiTheme="majorHAnsi" w:hAnsiTheme="majorHAnsi"/>
          <w:sz w:val="20"/>
          <w:szCs w:val="20"/>
        </w:rPr>
        <w:t>The initial focus will be to w</w:t>
      </w:r>
      <w:r w:rsidR="007C347D" w:rsidRPr="009B1BBB">
        <w:rPr>
          <w:rFonts w:asciiTheme="majorHAnsi" w:hAnsiTheme="majorHAnsi"/>
          <w:sz w:val="20"/>
          <w:szCs w:val="20"/>
        </w:rPr>
        <w:t>ork on interdisciplinary minors to help students learn about departments t</w:t>
      </w:r>
      <w:r w:rsidRPr="009B1BBB">
        <w:rPr>
          <w:rFonts w:asciiTheme="majorHAnsi" w:hAnsiTheme="majorHAnsi"/>
          <w:sz w:val="20"/>
          <w:szCs w:val="20"/>
        </w:rPr>
        <w:t xml:space="preserve">hat they are unfamiliar with and </w:t>
      </w:r>
      <w:r w:rsidR="00E83685" w:rsidRPr="009B1BBB">
        <w:rPr>
          <w:rFonts w:asciiTheme="majorHAnsi" w:hAnsiTheme="majorHAnsi"/>
          <w:sz w:val="20"/>
          <w:szCs w:val="20"/>
        </w:rPr>
        <w:t>variable</w:t>
      </w:r>
      <w:r w:rsidR="007C347D" w:rsidRPr="009B1BBB">
        <w:rPr>
          <w:rFonts w:asciiTheme="majorHAnsi" w:hAnsiTheme="majorHAnsi"/>
          <w:sz w:val="20"/>
          <w:szCs w:val="20"/>
        </w:rPr>
        <w:t xml:space="preserve"> unit course</w:t>
      </w:r>
      <w:r w:rsidRPr="009B1BBB">
        <w:rPr>
          <w:rFonts w:asciiTheme="majorHAnsi" w:hAnsiTheme="majorHAnsi"/>
          <w:sz w:val="20"/>
          <w:szCs w:val="20"/>
        </w:rPr>
        <w:t xml:space="preserve">s that are skills based to enhance the </w:t>
      </w:r>
      <w:r w:rsidR="00507CF1" w:rsidRPr="009B1BBB">
        <w:rPr>
          <w:rFonts w:asciiTheme="majorHAnsi" w:hAnsiTheme="majorHAnsi"/>
          <w:sz w:val="20"/>
          <w:szCs w:val="20"/>
        </w:rPr>
        <w:t xml:space="preserve">career readiness </w:t>
      </w:r>
      <w:r w:rsidRPr="009B1BBB">
        <w:rPr>
          <w:rFonts w:asciiTheme="majorHAnsi" w:hAnsiTheme="majorHAnsi"/>
          <w:sz w:val="20"/>
          <w:szCs w:val="20"/>
        </w:rPr>
        <w:t>of our students</w:t>
      </w:r>
      <w:r w:rsidR="002759F1" w:rsidRPr="009B1BBB">
        <w:rPr>
          <w:rFonts w:asciiTheme="majorHAnsi" w:hAnsiTheme="majorHAnsi"/>
          <w:sz w:val="20"/>
          <w:szCs w:val="20"/>
        </w:rPr>
        <w:t>.  On-</w:t>
      </w:r>
      <w:r w:rsidR="00973F08" w:rsidRPr="009B1BBB">
        <w:rPr>
          <w:rFonts w:asciiTheme="majorHAnsi" w:hAnsiTheme="majorHAnsi"/>
          <w:sz w:val="20"/>
          <w:szCs w:val="20"/>
        </w:rPr>
        <w:t>line courses may or may not be addressed by this team.</w:t>
      </w:r>
    </w:p>
    <w:p w14:paraId="021449DD" w14:textId="77777777" w:rsidR="009B1BBB" w:rsidRDefault="009B1BBB" w:rsidP="009B1BBB">
      <w:pPr>
        <w:rPr>
          <w:rFonts w:asciiTheme="majorHAnsi" w:hAnsiTheme="majorHAnsi"/>
          <w:b/>
          <w:sz w:val="20"/>
          <w:szCs w:val="20"/>
        </w:rPr>
      </w:pPr>
    </w:p>
    <w:p w14:paraId="2EF0E78B" w14:textId="77777777" w:rsidR="009B1BBB" w:rsidRPr="009B1BBB" w:rsidRDefault="009B1BBB" w:rsidP="009B1BBB">
      <w:pPr>
        <w:rPr>
          <w:rFonts w:asciiTheme="majorHAnsi" w:hAnsiTheme="majorHAnsi"/>
          <w:sz w:val="20"/>
          <w:szCs w:val="20"/>
        </w:rPr>
      </w:pPr>
      <w:r w:rsidRPr="009B1BBB">
        <w:rPr>
          <w:rFonts w:asciiTheme="majorHAnsi" w:hAnsiTheme="majorHAnsi"/>
          <w:b/>
          <w:sz w:val="20"/>
          <w:szCs w:val="20"/>
        </w:rPr>
        <w:t xml:space="preserve">3. Career Readiness Team Report </w:t>
      </w:r>
      <w:r w:rsidRPr="009B1BBB">
        <w:rPr>
          <w:rFonts w:asciiTheme="majorHAnsi" w:hAnsiTheme="majorHAnsi"/>
          <w:sz w:val="20"/>
          <w:szCs w:val="20"/>
        </w:rPr>
        <w:t>(Beth Manke)</w:t>
      </w:r>
    </w:p>
    <w:p w14:paraId="6AEF86D3" w14:textId="77777777" w:rsidR="009B1BBB" w:rsidRPr="009B1BBB" w:rsidRDefault="009B1BBB" w:rsidP="009B1BBB">
      <w:pPr>
        <w:rPr>
          <w:rFonts w:asciiTheme="majorHAnsi" w:hAnsiTheme="majorHAnsi"/>
          <w:sz w:val="20"/>
          <w:szCs w:val="20"/>
        </w:rPr>
      </w:pPr>
      <w:r w:rsidRPr="009B1BBB">
        <w:rPr>
          <w:rFonts w:asciiTheme="majorHAnsi" w:hAnsiTheme="majorHAnsi"/>
          <w:sz w:val="20"/>
          <w:szCs w:val="20"/>
        </w:rPr>
        <w:t>Building upon the internship proposal to enhance the CLA internship opportunities.</w:t>
      </w:r>
    </w:p>
    <w:p w14:paraId="5BADA071" w14:textId="77777777" w:rsidR="009B1BBB" w:rsidRPr="009B1BBB" w:rsidRDefault="009B1BBB">
      <w:pPr>
        <w:rPr>
          <w:rFonts w:asciiTheme="majorHAnsi" w:hAnsiTheme="majorHAnsi"/>
          <w:sz w:val="20"/>
          <w:szCs w:val="20"/>
        </w:rPr>
      </w:pPr>
    </w:p>
    <w:p w14:paraId="26E5AD4B" w14:textId="5D87EABE" w:rsidR="009B1BBB" w:rsidRPr="009B1BBB" w:rsidRDefault="009B1BBB">
      <w:pPr>
        <w:rPr>
          <w:rFonts w:asciiTheme="majorHAnsi" w:hAnsiTheme="majorHAnsi"/>
          <w:sz w:val="20"/>
          <w:szCs w:val="20"/>
        </w:rPr>
      </w:pPr>
    </w:p>
    <w:tbl>
      <w:tblPr>
        <w:tblStyle w:val="TableGrid"/>
        <w:tblW w:w="0" w:type="auto"/>
        <w:tblLook w:val="04A0" w:firstRow="1" w:lastRow="0" w:firstColumn="1" w:lastColumn="0" w:noHBand="0" w:noVBand="1"/>
      </w:tblPr>
      <w:tblGrid>
        <w:gridCol w:w="4951"/>
        <w:gridCol w:w="4625"/>
      </w:tblGrid>
      <w:tr w:rsidR="009B1BBB" w14:paraId="7159CFEF" w14:textId="77777777" w:rsidTr="009B1BBB">
        <w:tc>
          <w:tcPr>
            <w:tcW w:w="4788" w:type="dxa"/>
          </w:tcPr>
          <w:p w14:paraId="3BE07D1B" w14:textId="42456679" w:rsidR="009B1BBB" w:rsidRDefault="009B1BBB">
            <w:pPr>
              <w:rPr>
                <w:rFonts w:asciiTheme="majorHAnsi" w:hAnsiTheme="majorHAnsi"/>
                <w:sz w:val="20"/>
                <w:szCs w:val="20"/>
              </w:rPr>
            </w:pPr>
            <w:r w:rsidRPr="009B1BBB">
              <w:rPr>
                <w:rFonts w:asciiTheme="majorHAnsi" w:hAnsiTheme="majorHAnsi"/>
                <w:noProof/>
                <w:sz w:val="20"/>
                <w:szCs w:val="20"/>
              </w:rPr>
              <w:drawing>
                <wp:inline distT="0" distB="0" distL="0" distR="0" wp14:anchorId="7B78F590" wp14:editId="6A718BB2">
                  <wp:extent cx="3086100" cy="2701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3126691" cy="2736694"/>
                          </a:xfrm>
                          <a:prstGeom prst="rect">
                            <a:avLst/>
                          </a:prstGeom>
                        </pic:spPr>
                      </pic:pic>
                    </a:graphicData>
                  </a:graphic>
                </wp:inline>
              </w:drawing>
            </w:r>
          </w:p>
        </w:tc>
        <w:tc>
          <w:tcPr>
            <w:tcW w:w="4788" w:type="dxa"/>
          </w:tcPr>
          <w:p w14:paraId="2E2C377F" w14:textId="2AA1F7CB" w:rsidR="009B1BBB" w:rsidRDefault="009B1BBB">
            <w:pPr>
              <w:rPr>
                <w:rFonts w:asciiTheme="majorHAnsi" w:hAnsiTheme="majorHAnsi"/>
                <w:sz w:val="20"/>
                <w:szCs w:val="20"/>
              </w:rPr>
            </w:pPr>
            <w:r w:rsidRPr="009B1BBB">
              <w:rPr>
                <w:rFonts w:asciiTheme="majorHAnsi" w:hAnsiTheme="majorHAnsi"/>
                <w:noProof/>
                <w:sz w:val="20"/>
                <w:szCs w:val="20"/>
              </w:rPr>
              <w:drawing>
                <wp:inline distT="0" distB="0" distL="0" distR="0" wp14:anchorId="22AC0083" wp14:editId="3B9C6C4B">
                  <wp:extent cx="2874183" cy="196003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2948990" cy="2011047"/>
                          </a:xfrm>
                          <a:prstGeom prst="rect">
                            <a:avLst/>
                          </a:prstGeom>
                        </pic:spPr>
                      </pic:pic>
                    </a:graphicData>
                  </a:graphic>
                </wp:inline>
              </w:drawing>
            </w:r>
          </w:p>
        </w:tc>
      </w:tr>
    </w:tbl>
    <w:p w14:paraId="1781576D" w14:textId="057CFC3F" w:rsidR="007C347D" w:rsidRPr="009B1BBB" w:rsidRDefault="007C347D">
      <w:pPr>
        <w:rPr>
          <w:rFonts w:asciiTheme="majorHAnsi" w:hAnsiTheme="majorHAnsi"/>
          <w:sz w:val="20"/>
          <w:szCs w:val="20"/>
        </w:rPr>
      </w:pPr>
    </w:p>
    <w:p w14:paraId="1E909796" w14:textId="69B6F355" w:rsidR="007C347D" w:rsidRPr="009B1BBB" w:rsidRDefault="007C347D">
      <w:pPr>
        <w:rPr>
          <w:rFonts w:asciiTheme="majorHAnsi" w:hAnsiTheme="majorHAnsi"/>
          <w:sz w:val="20"/>
          <w:szCs w:val="20"/>
        </w:rPr>
      </w:pPr>
    </w:p>
    <w:p w14:paraId="1C7FCC07" w14:textId="4D35B439" w:rsidR="007C347D" w:rsidRPr="009B1BBB" w:rsidRDefault="007C7DF1">
      <w:pPr>
        <w:rPr>
          <w:rFonts w:asciiTheme="majorHAnsi" w:hAnsiTheme="majorHAnsi"/>
          <w:sz w:val="20"/>
          <w:szCs w:val="20"/>
        </w:rPr>
      </w:pPr>
      <w:r w:rsidRPr="009B1BBB">
        <w:rPr>
          <w:rFonts w:asciiTheme="majorHAnsi" w:hAnsiTheme="majorHAnsi"/>
          <w:b/>
          <w:sz w:val="20"/>
          <w:szCs w:val="20"/>
        </w:rPr>
        <w:t xml:space="preserve">G. </w:t>
      </w:r>
      <w:r w:rsidR="002759F1" w:rsidRPr="009B1BBB">
        <w:rPr>
          <w:rFonts w:asciiTheme="majorHAnsi" w:hAnsiTheme="majorHAnsi"/>
          <w:b/>
          <w:sz w:val="20"/>
          <w:szCs w:val="20"/>
        </w:rPr>
        <w:t>Budget</w:t>
      </w:r>
      <w:r w:rsidR="007C347D" w:rsidRPr="009B1BBB">
        <w:rPr>
          <w:rFonts w:asciiTheme="majorHAnsi" w:hAnsiTheme="majorHAnsi"/>
          <w:sz w:val="20"/>
          <w:szCs w:val="20"/>
        </w:rPr>
        <w:t xml:space="preserve"> </w:t>
      </w:r>
      <w:r w:rsidRPr="009B1BBB">
        <w:rPr>
          <w:rFonts w:asciiTheme="majorHAnsi" w:hAnsiTheme="majorHAnsi"/>
          <w:sz w:val="20"/>
          <w:szCs w:val="20"/>
        </w:rPr>
        <w:t>(Dean Wallace)</w:t>
      </w:r>
    </w:p>
    <w:p w14:paraId="6DC2F677" w14:textId="3C25027F" w:rsidR="007B4D63" w:rsidRPr="009B1BBB" w:rsidRDefault="007B4D63">
      <w:pPr>
        <w:rPr>
          <w:rFonts w:asciiTheme="majorHAnsi" w:hAnsiTheme="majorHAnsi"/>
          <w:sz w:val="20"/>
          <w:szCs w:val="20"/>
        </w:rPr>
      </w:pPr>
      <w:r w:rsidRPr="009B1BBB">
        <w:rPr>
          <w:rFonts w:asciiTheme="majorHAnsi" w:hAnsiTheme="majorHAnsi"/>
          <w:sz w:val="20"/>
          <w:szCs w:val="20"/>
        </w:rPr>
        <w:t>GAP funding for CLA will be o</w:t>
      </w:r>
      <w:r w:rsidR="007C347D" w:rsidRPr="009B1BBB">
        <w:rPr>
          <w:rFonts w:asciiTheme="majorHAnsi" w:hAnsiTheme="majorHAnsi"/>
          <w:sz w:val="20"/>
          <w:szCs w:val="20"/>
        </w:rPr>
        <w:t xml:space="preserve">ne million </w:t>
      </w:r>
      <w:r w:rsidRPr="009B1BBB">
        <w:rPr>
          <w:rFonts w:asciiTheme="majorHAnsi" w:hAnsiTheme="majorHAnsi"/>
          <w:sz w:val="20"/>
          <w:szCs w:val="20"/>
        </w:rPr>
        <w:t xml:space="preserve">less than last year.  Six million is the usual CLA budget and we have been allocated five million for this year.   </w:t>
      </w:r>
      <w:r w:rsidR="002759F1" w:rsidRPr="009B1BBB">
        <w:rPr>
          <w:rFonts w:asciiTheme="majorHAnsi" w:hAnsiTheme="majorHAnsi"/>
          <w:sz w:val="20"/>
          <w:szCs w:val="20"/>
        </w:rPr>
        <w:t xml:space="preserve">To address this shortfall CLA will </w:t>
      </w:r>
      <w:r w:rsidRPr="009B1BBB">
        <w:rPr>
          <w:rFonts w:asciiTheme="majorHAnsi" w:hAnsiTheme="majorHAnsi"/>
          <w:sz w:val="20"/>
          <w:szCs w:val="20"/>
        </w:rPr>
        <w:t>need to cancel courses in the Spring</w:t>
      </w:r>
      <w:r w:rsidR="002759F1" w:rsidRPr="009B1BBB">
        <w:rPr>
          <w:rFonts w:asciiTheme="majorHAnsi" w:hAnsiTheme="majorHAnsi"/>
          <w:sz w:val="20"/>
          <w:szCs w:val="20"/>
        </w:rPr>
        <w:t xml:space="preserve"> of 2017.  The primary focus will be on</w:t>
      </w:r>
      <w:r w:rsidRPr="009B1BBB">
        <w:rPr>
          <w:rFonts w:asciiTheme="majorHAnsi" w:hAnsiTheme="majorHAnsi"/>
          <w:sz w:val="20"/>
          <w:szCs w:val="20"/>
        </w:rPr>
        <w:t xml:space="preserve"> cancel</w:t>
      </w:r>
      <w:r w:rsidR="002759F1" w:rsidRPr="009B1BBB">
        <w:rPr>
          <w:rFonts w:asciiTheme="majorHAnsi" w:hAnsiTheme="majorHAnsi"/>
          <w:sz w:val="20"/>
          <w:szCs w:val="20"/>
        </w:rPr>
        <w:t xml:space="preserve">ing low enrolled courses and </w:t>
      </w:r>
      <w:r w:rsidRPr="009B1BBB">
        <w:rPr>
          <w:rFonts w:asciiTheme="majorHAnsi" w:hAnsiTheme="majorHAnsi"/>
          <w:sz w:val="20"/>
          <w:szCs w:val="20"/>
        </w:rPr>
        <w:t>canceling courses in Departments w</w:t>
      </w:r>
      <w:r w:rsidR="0036726D" w:rsidRPr="009B1BBB">
        <w:rPr>
          <w:rFonts w:asciiTheme="majorHAnsi" w:hAnsiTheme="majorHAnsi"/>
          <w:sz w:val="20"/>
          <w:szCs w:val="20"/>
        </w:rPr>
        <w:t xml:space="preserve">hich </w:t>
      </w:r>
      <w:r w:rsidRPr="009B1BBB">
        <w:rPr>
          <w:rFonts w:asciiTheme="majorHAnsi" w:hAnsiTheme="majorHAnsi"/>
          <w:sz w:val="20"/>
          <w:szCs w:val="20"/>
        </w:rPr>
        <w:t xml:space="preserve">are offering more courses than they offered last Spring and that do not have enrollments to justify the increase in course offerings. The hope is to save </w:t>
      </w:r>
      <w:r w:rsidR="002759F1" w:rsidRPr="009B1BBB">
        <w:rPr>
          <w:rFonts w:asciiTheme="majorHAnsi" w:hAnsiTheme="majorHAnsi"/>
          <w:sz w:val="20"/>
          <w:szCs w:val="20"/>
        </w:rPr>
        <w:t xml:space="preserve">at least </w:t>
      </w:r>
      <w:r w:rsidRPr="009B1BBB">
        <w:rPr>
          <w:rFonts w:asciiTheme="majorHAnsi" w:hAnsiTheme="majorHAnsi"/>
          <w:sz w:val="20"/>
          <w:szCs w:val="20"/>
        </w:rPr>
        <w:t>¼ of a million dollars by canceling courses</w:t>
      </w:r>
      <w:r w:rsidR="002759F1" w:rsidRPr="009B1BBB">
        <w:rPr>
          <w:rFonts w:asciiTheme="majorHAnsi" w:hAnsiTheme="majorHAnsi"/>
          <w:sz w:val="20"/>
          <w:szCs w:val="20"/>
        </w:rPr>
        <w:t xml:space="preserve"> and having the remainder of the </w:t>
      </w:r>
      <w:r w:rsidR="00E83685" w:rsidRPr="009B1BBB">
        <w:rPr>
          <w:rFonts w:asciiTheme="majorHAnsi" w:hAnsiTheme="majorHAnsi"/>
          <w:sz w:val="20"/>
          <w:szCs w:val="20"/>
        </w:rPr>
        <w:t>shortfall</w:t>
      </w:r>
      <w:r w:rsidR="00A47A34" w:rsidRPr="009B1BBB">
        <w:rPr>
          <w:rFonts w:asciiTheme="majorHAnsi" w:hAnsiTheme="majorHAnsi"/>
          <w:sz w:val="20"/>
          <w:szCs w:val="20"/>
        </w:rPr>
        <w:t xml:space="preserve"> come from other areas in the college</w:t>
      </w:r>
      <w:r w:rsidRPr="009B1BBB">
        <w:rPr>
          <w:rFonts w:asciiTheme="majorHAnsi" w:hAnsiTheme="majorHAnsi"/>
          <w:sz w:val="20"/>
          <w:szCs w:val="20"/>
        </w:rPr>
        <w:t xml:space="preserve">. </w:t>
      </w:r>
    </w:p>
    <w:p w14:paraId="30160148" w14:textId="77777777" w:rsidR="007C347D" w:rsidRPr="009B1BBB" w:rsidRDefault="007B4D63">
      <w:pPr>
        <w:rPr>
          <w:rFonts w:asciiTheme="majorHAnsi" w:hAnsiTheme="majorHAnsi"/>
          <w:b/>
          <w:i/>
          <w:sz w:val="20"/>
          <w:szCs w:val="20"/>
        </w:rPr>
      </w:pPr>
      <w:r w:rsidRPr="009B1BBB">
        <w:rPr>
          <w:rFonts w:asciiTheme="majorHAnsi" w:hAnsiTheme="majorHAnsi"/>
          <w:b/>
          <w:i/>
          <w:sz w:val="20"/>
          <w:szCs w:val="20"/>
        </w:rPr>
        <w:t>Question from the floor:</w:t>
      </w:r>
    </w:p>
    <w:p w14:paraId="573BE738" w14:textId="77777777" w:rsidR="007B4D63" w:rsidRPr="009B1BBB" w:rsidRDefault="007B4D63">
      <w:pPr>
        <w:rPr>
          <w:rFonts w:asciiTheme="majorHAnsi" w:hAnsiTheme="majorHAnsi"/>
          <w:sz w:val="20"/>
          <w:szCs w:val="20"/>
        </w:rPr>
      </w:pPr>
      <w:r w:rsidRPr="009B1BBB">
        <w:rPr>
          <w:rFonts w:asciiTheme="majorHAnsi" w:hAnsiTheme="majorHAnsi"/>
          <w:sz w:val="20"/>
          <w:szCs w:val="20"/>
        </w:rPr>
        <w:t>Are there any possible ways that we would a</w:t>
      </w:r>
      <w:r w:rsidR="00BE605E" w:rsidRPr="009B1BBB">
        <w:rPr>
          <w:rFonts w:asciiTheme="majorHAnsi" w:hAnsiTheme="majorHAnsi"/>
          <w:sz w:val="20"/>
          <w:szCs w:val="20"/>
        </w:rPr>
        <w:t>c</w:t>
      </w:r>
      <w:r w:rsidRPr="009B1BBB">
        <w:rPr>
          <w:rFonts w:asciiTheme="majorHAnsi" w:hAnsiTheme="majorHAnsi"/>
          <w:sz w:val="20"/>
          <w:szCs w:val="20"/>
        </w:rPr>
        <w:t>quire more funding for next semester?</w:t>
      </w:r>
    </w:p>
    <w:p w14:paraId="2B504DB4" w14:textId="77777777" w:rsidR="00A47A34" w:rsidRPr="009B1BBB" w:rsidRDefault="00A47A34">
      <w:pPr>
        <w:rPr>
          <w:rFonts w:asciiTheme="majorHAnsi" w:hAnsiTheme="majorHAnsi"/>
          <w:i/>
          <w:sz w:val="20"/>
          <w:szCs w:val="20"/>
        </w:rPr>
      </w:pPr>
      <w:r w:rsidRPr="009B1BBB">
        <w:rPr>
          <w:rFonts w:asciiTheme="majorHAnsi" w:hAnsiTheme="majorHAnsi"/>
          <w:i/>
          <w:sz w:val="20"/>
          <w:szCs w:val="20"/>
        </w:rPr>
        <w:t>Dean’s Response</w:t>
      </w:r>
    </w:p>
    <w:p w14:paraId="42C1B2D4" w14:textId="77777777" w:rsidR="00973F08" w:rsidRPr="009B1BBB" w:rsidRDefault="007B4D63">
      <w:pPr>
        <w:rPr>
          <w:rFonts w:asciiTheme="majorHAnsi" w:hAnsiTheme="majorHAnsi"/>
          <w:sz w:val="20"/>
          <w:szCs w:val="20"/>
        </w:rPr>
      </w:pPr>
      <w:r w:rsidRPr="009B1BBB">
        <w:rPr>
          <w:rFonts w:asciiTheme="majorHAnsi" w:hAnsiTheme="majorHAnsi"/>
          <w:sz w:val="20"/>
          <w:szCs w:val="20"/>
        </w:rPr>
        <w:t>A new tenure-track line costs equal to six courses taught by lecturers</w:t>
      </w:r>
      <w:r w:rsidR="00A47A34" w:rsidRPr="009B1BBB">
        <w:rPr>
          <w:rFonts w:asciiTheme="majorHAnsi" w:hAnsiTheme="majorHAnsi"/>
          <w:sz w:val="20"/>
          <w:szCs w:val="20"/>
        </w:rPr>
        <w:t xml:space="preserve"> and last year CLA was the recipient of the most tenure track lines at CSULB.  The</w:t>
      </w:r>
      <w:r w:rsidRPr="009B1BBB">
        <w:rPr>
          <w:rFonts w:asciiTheme="majorHAnsi" w:hAnsiTheme="majorHAnsi"/>
          <w:sz w:val="20"/>
          <w:szCs w:val="20"/>
        </w:rPr>
        <w:t xml:space="preserve"> current situation is that our overall enr</w:t>
      </w:r>
      <w:r w:rsidR="00A47A34" w:rsidRPr="009B1BBB">
        <w:rPr>
          <w:rFonts w:asciiTheme="majorHAnsi" w:hAnsiTheme="majorHAnsi"/>
          <w:sz w:val="20"/>
          <w:szCs w:val="20"/>
        </w:rPr>
        <w:t>ollment has not increased and so</w:t>
      </w:r>
      <w:r w:rsidRPr="009B1BBB">
        <w:rPr>
          <w:rFonts w:asciiTheme="majorHAnsi" w:hAnsiTheme="majorHAnsi"/>
          <w:sz w:val="20"/>
          <w:szCs w:val="20"/>
        </w:rPr>
        <w:t xml:space="preserve"> will need to teach fewer courses this</w:t>
      </w:r>
      <w:r w:rsidR="00A47A34" w:rsidRPr="009B1BBB">
        <w:rPr>
          <w:rFonts w:asciiTheme="majorHAnsi" w:hAnsiTheme="majorHAnsi"/>
          <w:sz w:val="20"/>
          <w:szCs w:val="20"/>
        </w:rPr>
        <w:t xml:space="preserve"> Spring Semester.</w:t>
      </w:r>
      <w:r w:rsidRPr="009B1BBB">
        <w:rPr>
          <w:rFonts w:asciiTheme="majorHAnsi" w:hAnsiTheme="majorHAnsi"/>
          <w:sz w:val="20"/>
          <w:szCs w:val="20"/>
        </w:rPr>
        <w:t xml:space="preserve"> </w:t>
      </w:r>
    </w:p>
    <w:p w14:paraId="538C3D43" w14:textId="38B5EE83" w:rsidR="00973F08" w:rsidRPr="009B1BBB" w:rsidRDefault="00973F08">
      <w:pPr>
        <w:rPr>
          <w:rFonts w:asciiTheme="majorHAnsi" w:hAnsiTheme="majorHAnsi"/>
          <w:b/>
          <w:sz w:val="20"/>
          <w:szCs w:val="20"/>
        </w:rPr>
      </w:pPr>
      <w:r w:rsidRPr="009B1BBB">
        <w:rPr>
          <w:rFonts w:asciiTheme="majorHAnsi" w:hAnsiTheme="majorHAnsi"/>
          <w:b/>
          <w:i/>
          <w:sz w:val="20"/>
          <w:szCs w:val="20"/>
        </w:rPr>
        <w:t>Question from the floor</w:t>
      </w:r>
      <w:r w:rsidR="0036726D" w:rsidRPr="009B1BBB">
        <w:rPr>
          <w:rFonts w:asciiTheme="majorHAnsi" w:hAnsiTheme="majorHAnsi"/>
          <w:b/>
          <w:sz w:val="20"/>
          <w:szCs w:val="20"/>
        </w:rPr>
        <w:t xml:space="preserve">: </w:t>
      </w:r>
      <w:r w:rsidRPr="009B1BBB">
        <w:rPr>
          <w:rFonts w:asciiTheme="majorHAnsi" w:hAnsiTheme="majorHAnsi"/>
          <w:b/>
          <w:sz w:val="20"/>
          <w:szCs w:val="20"/>
        </w:rPr>
        <w:t xml:space="preserve">about </w:t>
      </w:r>
      <w:r w:rsidR="00A47A34" w:rsidRPr="009B1BBB">
        <w:rPr>
          <w:rFonts w:asciiTheme="majorHAnsi" w:hAnsiTheme="majorHAnsi"/>
          <w:b/>
          <w:sz w:val="20"/>
          <w:szCs w:val="20"/>
        </w:rPr>
        <w:t>the efficiency of On-Line Cour</w:t>
      </w:r>
      <w:r w:rsidR="00B91144" w:rsidRPr="009B1BBB">
        <w:rPr>
          <w:rFonts w:asciiTheme="majorHAnsi" w:hAnsiTheme="majorHAnsi"/>
          <w:b/>
          <w:sz w:val="20"/>
          <w:szCs w:val="20"/>
        </w:rPr>
        <w:t>s</w:t>
      </w:r>
      <w:r w:rsidR="00A47A34" w:rsidRPr="009B1BBB">
        <w:rPr>
          <w:rFonts w:asciiTheme="majorHAnsi" w:hAnsiTheme="majorHAnsi"/>
          <w:b/>
          <w:sz w:val="20"/>
          <w:szCs w:val="20"/>
        </w:rPr>
        <w:t>e</w:t>
      </w:r>
      <w:r w:rsidRPr="009B1BBB">
        <w:rPr>
          <w:rFonts w:asciiTheme="majorHAnsi" w:hAnsiTheme="majorHAnsi"/>
          <w:b/>
          <w:sz w:val="20"/>
          <w:szCs w:val="20"/>
        </w:rPr>
        <w:t>s</w:t>
      </w:r>
      <w:r w:rsidR="00A47A34" w:rsidRPr="009B1BBB">
        <w:rPr>
          <w:rFonts w:asciiTheme="majorHAnsi" w:hAnsiTheme="majorHAnsi"/>
          <w:b/>
          <w:sz w:val="20"/>
          <w:szCs w:val="20"/>
        </w:rPr>
        <w:t xml:space="preserve"> and other factors im</w:t>
      </w:r>
      <w:r w:rsidR="00B91144" w:rsidRPr="009B1BBB">
        <w:rPr>
          <w:rFonts w:asciiTheme="majorHAnsi" w:hAnsiTheme="majorHAnsi"/>
          <w:b/>
          <w:sz w:val="20"/>
          <w:szCs w:val="20"/>
        </w:rPr>
        <w:t>pacting our budget</w:t>
      </w:r>
      <w:r w:rsidR="00A47A34" w:rsidRPr="009B1BBB">
        <w:rPr>
          <w:rFonts w:asciiTheme="majorHAnsi" w:hAnsiTheme="majorHAnsi"/>
          <w:b/>
          <w:sz w:val="20"/>
          <w:szCs w:val="20"/>
        </w:rPr>
        <w:t>.</w:t>
      </w:r>
    </w:p>
    <w:p w14:paraId="6870C257" w14:textId="65558F27" w:rsidR="00973F08" w:rsidRPr="009B1BBB" w:rsidRDefault="0036726D">
      <w:pPr>
        <w:rPr>
          <w:rFonts w:asciiTheme="majorHAnsi" w:hAnsiTheme="majorHAnsi"/>
          <w:i/>
          <w:sz w:val="20"/>
          <w:szCs w:val="20"/>
        </w:rPr>
      </w:pPr>
      <w:r w:rsidRPr="009B1BBB">
        <w:rPr>
          <w:rFonts w:asciiTheme="majorHAnsi" w:hAnsiTheme="majorHAnsi"/>
          <w:i/>
          <w:sz w:val="20"/>
          <w:szCs w:val="20"/>
        </w:rPr>
        <w:t xml:space="preserve">Dean’s Response: </w:t>
      </w:r>
      <w:r w:rsidR="00973F08" w:rsidRPr="009B1BBB">
        <w:rPr>
          <w:rFonts w:asciiTheme="majorHAnsi" w:hAnsiTheme="majorHAnsi"/>
          <w:sz w:val="20"/>
          <w:szCs w:val="20"/>
        </w:rPr>
        <w:t xml:space="preserve">San Jose State experimented with on-line courses </w:t>
      </w:r>
      <w:r w:rsidR="00B91144" w:rsidRPr="009B1BBB">
        <w:rPr>
          <w:rFonts w:asciiTheme="majorHAnsi" w:hAnsiTheme="majorHAnsi"/>
          <w:sz w:val="20"/>
          <w:szCs w:val="20"/>
        </w:rPr>
        <w:t xml:space="preserve">and </w:t>
      </w:r>
      <w:r w:rsidR="00973F08" w:rsidRPr="009B1BBB">
        <w:rPr>
          <w:rFonts w:asciiTheme="majorHAnsi" w:hAnsiTheme="majorHAnsi"/>
          <w:sz w:val="20"/>
          <w:szCs w:val="20"/>
        </w:rPr>
        <w:t>that was not effective</w:t>
      </w:r>
      <w:r w:rsidRPr="009B1BBB">
        <w:rPr>
          <w:rFonts w:asciiTheme="majorHAnsi" w:hAnsiTheme="majorHAnsi"/>
          <w:sz w:val="20"/>
          <w:szCs w:val="20"/>
        </w:rPr>
        <w:t xml:space="preserve"> or “efficient”</w:t>
      </w:r>
      <w:r w:rsidR="00973F08" w:rsidRPr="009B1BBB">
        <w:rPr>
          <w:rFonts w:asciiTheme="majorHAnsi" w:hAnsiTheme="majorHAnsi"/>
          <w:sz w:val="20"/>
          <w:szCs w:val="20"/>
        </w:rPr>
        <w:t xml:space="preserve">. Our approach is to move slowly and to design, monitor and offer courses targeted to students who traditionally do well with on-line courses. </w:t>
      </w:r>
    </w:p>
    <w:p w14:paraId="48DC75B9" w14:textId="77777777" w:rsidR="00A47A34" w:rsidRPr="009B1BBB" w:rsidRDefault="00A47A34">
      <w:pPr>
        <w:rPr>
          <w:rFonts w:asciiTheme="majorHAnsi" w:hAnsiTheme="majorHAnsi"/>
          <w:sz w:val="20"/>
          <w:szCs w:val="20"/>
        </w:rPr>
      </w:pPr>
    </w:p>
    <w:p w14:paraId="4C9D062F" w14:textId="77777777" w:rsidR="00973F08" w:rsidRPr="009B1BBB" w:rsidRDefault="00973F08">
      <w:pPr>
        <w:rPr>
          <w:rFonts w:asciiTheme="majorHAnsi" w:hAnsiTheme="majorHAnsi"/>
          <w:sz w:val="20"/>
          <w:szCs w:val="20"/>
        </w:rPr>
      </w:pPr>
      <w:r w:rsidRPr="009B1BBB">
        <w:rPr>
          <w:rFonts w:asciiTheme="majorHAnsi" w:hAnsiTheme="majorHAnsi"/>
          <w:sz w:val="20"/>
          <w:szCs w:val="20"/>
        </w:rPr>
        <w:t xml:space="preserve">30% of faculty raises are currently covered by temporary funding that may or may not continue to be funded in the future.  If this is not funded </w:t>
      </w:r>
      <w:r w:rsidR="00A47A34" w:rsidRPr="009B1BBB">
        <w:rPr>
          <w:rFonts w:asciiTheme="majorHAnsi" w:hAnsiTheme="majorHAnsi"/>
          <w:sz w:val="20"/>
          <w:szCs w:val="20"/>
        </w:rPr>
        <w:t>by the CSU on a permanent basis</w:t>
      </w:r>
      <w:r w:rsidR="00B91144" w:rsidRPr="009B1BBB">
        <w:rPr>
          <w:rFonts w:asciiTheme="majorHAnsi" w:hAnsiTheme="majorHAnsi"/>
          <w:sz w:val="20"/>
          <w:szCs w:val="20"/>
        </w:rPr>
        <w:t>,</w:t>
      </w:r>
      <w:r w:rsidR="00A47A34" w:rsidRPr="009B1BBB">
        <w:rPr>
          <w:rFonts w:asciiTheme="majorHAnsi" w:hAnsiTheme="majorHAnsi"/>
          <w:sz w:val="20"/>
          <w:szCs w:val="20"/>
        </w:rPr>
        <w:t xml:space="preserve"> </w:t>
      </w:r>
      <w:r w:rsidR="00B91144" w:rsidRPr="009B1BBB">
        <w:rPr>
          <w:rFonts w:asciiTheme="majorHAnsi" w:hAnsiTheme="majorHAnsi"/>
          <w:sz w:val="20"/>
          <w:szCs w:val="20"/>
        </w:rPr>
        <w:t xml:space="preserve">this may </w:t>
      </w:r>
      <w:r w:rsidRPr="009B1BBB">
        <w:rPr>
          <w:rFonts w:asciiTheme="majorHAnsi" w:hAnsiTheme="majorHAnsi"/>
          <w:sz w:val="20"/>
          <w:szCs w:val="20"/>
        </w:rPr>
        <w:t>also impact our budget</w:t>
      </w:r>
      <w:r w:rsidR="00B91144" w:rsidRPr="009B1BBB">
        <w:rPr>
          <w:rFonts w:asciiTheme="majorHAnsi" w:hAnsiTheme="majorHAnsi"/>
          <w:sz w:val="20"/>
          <w:szCs w:val="20"/>
        </w:rPr>
        <w:t xml:space="preserve"> next year</w:t>
      </w:r>
      <w:r w:rsidRPr="009B1BBB">
        <w:rPr>
          <w:rFonts w:asciiTheme="majorHAnsi" w:hAnsiTheme="majorHAnsi"/>
          <w:sz w:val="20"/>
          <w:szCs w:val="20"/>
        </w:rPr>
        <w:t>.</w:t>
      </w:r>
    </w:p>
    <w:p w14:paraId="3F0319F5" w14:textId="77777777" w:rsidR="00973F08" w:rsidRPr="009B1BBB" w:rsidRDefault="00973F08">
      <w:pPr>
        <w:rPr>
          <w:rFonts w:asciiTheme="majorHAnsi" w:hAnsiTheme="majorHAnsi"/>
          <w:sz w:val="20"/>
          <w:szCs w:val="20"/>
        </w:rPr>
      </w:pPr>
    </w:p>
    <w:p w14:paraId="7507A085" w14:textId="77777777" w:rsidR="00973F08" w:rsidRPr="009B1BBB" w:rsidRDefault="00973F08">
      <w:pPr>
        <w:rPr>
          <w:rFonts w:asciiTheme="majorHAnsi" w:hAnsiTheme="majorHAnsi"/>
          <w:i/>
          <w:sz w:val="20"/>
          <w:szCs w:val="20"/>
        </w:rPr>
      </w:pPr>
      <w:r w:rsidRPr="009B1BBB">
        <w:rPr>
          <w:rFonts w:asciiTheme="majorHAnsi" w:hAnsiTheme="majorHAnsi"/>
          <w:i/>
          <w:sz w:val="20"/>
          <w:szCs w:val="20"/>
        </w:rPr>
        <w:t>Question about Interdisciplinary Minors</w:t>
      </w:r>
    </w:p>
    <w:p w14:paraId="40A60A53" w14:textId="77777777" w:rsidR="00144F0F" w:rsidRPr="009B1BBB" w:rsidRDefault="009D1EFF" w:rsidP="009D1EFF">
      <w:pPr>
        <w:rPr>
          <w:rFonts w:asciiTheme="majorHAnsi" w:hAnsiTheme="majorHAnsi"/>
          <w:sz w:val="20"/>
          <w:szCs w:val="20"/>
        </w:rPr>
      </w:pPr>
      <w:r w:rsidRPr="009B1BBB">
        <w:rPr>
          <w:rFonts w:asciiTheme="majorHAnsi" w:hAnsiTheme="majorHAnsi"/>
          <w:sz w:val="20"/>
          <w:szCs w:val="20"/>
        </w:rPr>
        <w:t>Our current</w:t>
      </w:r>
      <w:r w:rsidR="00973F08" w:rsidRPr="009B1BBB">
        <w:rPr>
          <w:rFonts w:asciiTheme="majorHAnsi" w:hAnsiTheme="majorHAnsi"/>
          <w:sz w:val="20"/>
          <w:szCs w:val="20"/>
        </w:rPr>
        <w:t xml:space="preserve"> </w:t>
      </w:r>
      <w:r w:rsidRPr="009B1BBB">
        <w:rPr>
          <w:rFonts w:asciiTheme="majorHAnsi" w:hAnsiTheme="majorHAnsi"/>
          <w:sz w:val="20"/>
          <w:szCs w:val="20"/>
        </w:rPr>
        <w:t>Interdisciplinary Minors have a</w:t>
      </w:r>
      <w:r w:rsidR="00973F08" w:rsidRPr="009B1BBB">
        <w:rPr>
          <w:rFonts w:asciiTheme="majorHAnsi" w:hAnsiTheme="majorHAnsi"/>
          <w:sz w:val="20"/>
          <w:szCs w:val="20"/>
        </w:rPr>
        <w:t xml:space="preserve"> home </w:t>
      </w:r>
      <w:r w:rsidRPr="009B1BBB">
        <w:rPr>
          <w:rFonts w:asciiTheme="majorHAnsi" w:hAnsiTheme="majorHAnsi"/>
          <w:sz w:val="20"/>
          <w:szCs w:val="20"/>
        </w:rPr>
        <w:t>in a Department or Program and the College would like to develop</w:t>
      </w:r>
      <w:r w:rsidR="00973F08" w:rsidRPr="009B1BBB">
        <w:rPr>
          <w:rFonts w:asciiTheme="majorHAnsi" w:hAnsiTheme="majorHAnsi"/>
          <w:sz w:val="20"/>
          <w:szCs w:val="20"/>
        </w:rPr>
        <w:t xml:space="preserve"> a structure for Interdisciplinary Minors</w:t>
      </w:r>
      <w:r w:rsidRPr="009B1BBB">
        <w:rPr>
          <w:rFonts w:asciiTheme="majorHAnsi" w:hAnsiTheme="majorHAnsi"/>
          <w:sz w:val="20"/>
          <w:szCs w:val="20"/>
        </w:rPr>
        <w:t xml:space="preserve"> that would be College-wide and fulfill the duties that departments and programs do to oversee interdisciplinary minors. </w:t>
      </w:r>
    </w:p>
    <w:p w14:paraId="3CE6DD4E" w14:textId="77777777" w:rsidR="00144F0F" w:rsidRPr="009B1BBB" w:rsidRDefault="00144F0F">
      <w:pPr>
        <w:rPr>
          <w:rFonts w:asciiTheme="majorHAnsi" w:hAnsiTheme="majorHAnsi"/>
          <w:sz w:val="20"/>
          <w:szCs w:val="20"/>
        </w:rPr>
      </w:pPr>
    </w:p>
    <w:p w14:paraId="7FC4DA4A" w14:textId="01163D2E" w:rsidR="00BE605E" w:rsidRPr="009B1BBB" w:rsidRDefault="0036726D">
      <w:pPr>
        <w:rPr>
          <w:rFonts w:asciiTheme="majorHAnsi" w:hAnsiTheme="majorHAnsi"/>
          <w:sz w:val="20"/>
          <w:szCs w:val="20"/>
        </w:rPr>
      </w:pPr>
      <w:r w:rsidRPr="009B1BBB">
        <w:rPr>
          <w:rFonts w:asciiTheme="majorHAnsi" w:hAnsiTheme="majorHAnsi"/>
          <w:sz w:val="20"/>
          <w:szCs w:val="20"/>
        </w:rPr>
        <w:t xml:space="preserve">The following motion, proposed by </w:t>
      </w:r>
      <w:r w:rsidR="00BE605E" w:rsidRPr="009B1BBB">
        <w:rPr>
          <w:rFonts w:asciiTheme="majorHAnsi" w:hAnsiTheme="majorHAnsi"/>
          <w:sz w:val="20"/>
          <w:szCs w:val="20"/>
        </w:rPr>
        <w:t>Barbara</w:t>
      </w:r>
      <w:r w:rsidRPr="009B1BBB">
        <w:rPr>
          <w:rFonts w:asciiTheme="majorHAnsi" w:hAnsiTheme="majorHAnsi"/>
          <w:sz w:val="20"/>
          <w:szCs w:val="20"/>
        </w:rPr>
        <w:t xml:space="preserve"> Le Master, was adopted unanimously: </w:t>
      </w:r>
    </w:p>
    <w:p w14:paraId="7D6C269C" w14:textId="77777777" w:rsidR="00144F0F" w:rsidRPr="009B1BBB" w:rsidRDefault="00144F0F">
      <w:pPr>
        <w:rPr>
          <w:rFonts w:asciiTheme="majorHAnsi" w:hAnsiTheme="majorHAnsi"/>
          <w:sz w:val="20"/>
          <w:szCs w:val="20"/>
        </w:rPr>
      </w:pPr>
    </w:p>
    <w:p w14:paraId="70D1ED50" w14:textId="77777777" w:rsidR="0036726D" w:rsidRPr="009B1BBB" w:rsidRDefault="0036726D" w:rsidP="0036726D">
      <w:pPr>
        <w:numPr>
          <w:ilvl w:val="0"/>
          <w:numId w:val="3"/>
        </w:numPr>
        <w:rPr>
          <w:rFonts w:asciiTheme="majorHAnsi" w:hAnsiTheme="majorHAnsi"/>
          <w:sz w:val="20"/>
          <w:szCs w:val="20"/>
        </w:rPr>
      </w:pPr>
      <w:r w:rsidRPr="009B1BBB">
        <w:rPr>
          <w:rFonts w:asciiTheme="majorHAnsi" w:hAnsiTheme="majorHAnsi"/>
          <w:sz w:val="20"/>
          <w:szCs w:val="20"/>
        </w:rPr>
        <w:t xml:space="preserve">Motion to request that the Dean’s office consult with the Faculty Council with regard to budget priorities and share data related to the projected budget shortfall and use the CLA Budget Committee to do so.  </w:t>
      </w:r>
    </w:p>
    <w:p w14:paraId="2F874EE4" w14:textId="77777777" w:rsidR="0036726D" w:rsidRPr="009B1BBB" w:rsidRDefault="0036726D">
      <w:pPr>
        <w:rPr>
          <w:rFonts w:asciiTheme="majorHAnsi" w:hAnsiTheme="majorHAnsi"/>
          <w:sz w:val="20"/>
          <w:szCs w:val="20"/>
        </w:rPr>
      </w:pPr>
    </w:p>
    <w:p w14:paraId="57583D8D" w14:textId="5425DBBA" w:rsidR="00BE605E" w:rsidRPr="009B1BBB" w:rsidRDefault="00BE605E">
      <w:pPr>
        <w:rPr>
          <w:rFonts w:asciiTheme="majorHAnsi" w:hAnsiTheme="majorHAnsi"/>
          <w:sz w:val="20"/>
          <w:szCs w:val="20"/>
        </w:rPr>
      </w:pPr>
      <w:r w:rsidRPr="009B1BBB">
        <w:rPr>
          <w:rFonts w:asciiTheme="majorHAnsi" w:hAnsiTheme="majorHAnsi"/>
          <w:sz w:val="20"/>
          <w:szCs w:val="20"/>
        </w:rPr>
        <w:t xml:space="preserve">Misty will request a report and </w:t>
      </w:r>
      <w:r w:rsidR="009D6F5F" w:rsidRPr="009B1BBB">
        <w:rPr>
          <w:rFonts w:asciiTheme="majorHAnsi" w:hAnsiTheme="majorHAnsi"/>
          <w:sz w:val="20"/>
          <w:szCs w:val="20"/>
        </w:rPr>
        <w:t>update from Teri</w:t>
      </w:r>
      <w:r w:rsidR="005923BF" w:rsidRPr="009B1BBB">
        <w:rPr>
          <w:rFonts w:asciiTheme="majorHAnsi" w:hAnsiTheme="majorHAnsi"/>
          <w:sz w:val="20"/>
          <w:szCs w:val="20"/>
        </w:rPr>
        <w:t>e</w:t>
      </w:r>
      <w:r w:rsidR="009D6F5F" w:rsidRPr="009B1BBB">
        <w:rPr>
          <w:rFonts w:asciiTheme="majorHAnsi" w:hAnsiTheme="majorHAnsi"/>
          <w:sz w:val="20"/>
          <w:szCs w:val="20"/>
        </w:rPr>
        <w:t xml:space="preserve"> Bostic for our next meeting to provide details about the CLA budget.</w:t>
      </w:r>
      <w:r w:rsidRPr="009B1BBB">
        <w:rPr>
          <w:rFonts w:asciiTheme="majorHAnsi" w:hAnsiTheme="majorHAnsi"/>
          <w:sz w:val="20"/>
          <w:szCs w:val="20"/>
        </w:rPr>
        <w:t xml:space="preserve"> </w:t>
      </w:r>
    </w:p>
    <w:p w14:paraId="6F3E3B96" w14:textId="77777777" w:rsidR="00144F0F" w:rsidRPr="009B1BBB" w:rsidRDefault="00144F0F">
      <w:pPr>
        <w:rPr>
          <w:rFonts w:asciiTheme="majorHAnsi" w:hAnsiTheme="majorHAnsi"/>
          <w:sz w:val="20"/>
          <w:szCs w:val="20"/>
        </w:rPr>
      </w:pPr>
    </w:p>
    <w:p w14:paraId="4180E2E0" w14:textId="75551551" w:rsidR="009D6F5F" w:rsidRPr="009B1BBB" w:rsidRDefault="007C7DF1">
      <w:pPr>
        <w:rPr>
          <w:rFonts w:asciiTheme="majorHAnsi" w:hAnsiTheme="majorHAnsi"/>
          <w:sz w:val="20"/>
          <w:szCs w:val="20"/>
        </w:rPr>
      </w:pPr>
      <w:r w:rsidRPr="009B1BBB">
        <w:rPr>
          <w:rFonts w:asciiTheme="majorHAnsi" w:hAnsiTheme="majorHAnsi"/>
          <w:b/>
          <w:sz w:val="20"/>
          <w:szCs w:val="20"/>
        </w:rPr>
        <w:t xml:space="preserve">H. </w:t>
      </w:r>
      <w:r w:rsidR="00E83685" w:rsidRPr="009B1BBB">
        <w:rPr>
          <w:rFonts w:asciiTheme="majorHAnsi" w:hAnsiTheme="majorHAnsi"/>
          <w:b/>
          <w:sz w:val="20"/>
          <w:szCs w:val="20"/>
        </w:rPr>
        <w:t>Scholarly</w:t>
      </w:r>
      <w:r w:rsidR="00144F0F" w:rsidRPr="009B1BBB">
        <w:rPr>
          <w:rFonts w:asciiTheme="majorHAnsi" w:hAnsiTheme="majorHAnsi"/>
          <w:b/>
          <w:sz w:val="20"/>
          <w:szCs w:val="20"/>
        </w:rPr>
        <w:t xml:space="preserve"> Intersections </w:t>
      </w:r>
      <w:r w:rsidR="00E83685" w:rsidRPr="009B1BBB">
        <w:rPr>
          <w:rFonts w:asciiTheme="majorHAnsi" w:hAnsiTheme="majorHAnsi"/>
          <w:b/>
          <w:sz w:val="20"/>
          <w:szCs w:val="20"/>
        </w:rPr>
        <w:t>Guidelines</w:t>
      </w:r>
      <w:r w:rsidRPr="009B1BBB">
        <w:rPr>
          <w:rFonts w:asciiTheme="majorHAnsi" w:hAnsiTheme="majorHAnsi"/>
          <w:sz w:val="20"/>
          <w:szCs w:val="20"/>
        </w:rPr>
        <w:t xml:space="preserve">: revisions to guidelines to the Scholarly Intersections award process were presented and voted as follows: </w:t>
      </w:r>
    </w:p>
    <w:p w14:paraId="088C8F1C" w14:textId="77777777" w:rsidR="00144F0F" w:rsidRPr="009B1BBB" w:rsidRDefault="00144F0F">
      <w:pPr>
        <w:rPr>
          <w:rFonts w:asciiTheme="majorHAnsi" w:hAnsiTheme="majorHAnsi"/>
          <w:sz w:val="20"/>
          <w:szCs w:val="20"/>
        </w:rPr>
      </w:pPr>
    </w:p>
    <w:p w14:paraId="135ACF96" w14:textId="0FB1D3D5" w:rsidR="00144F0F" w:rsidRPr="009B1BBB" w:rsidRDefault="005923BF">
      <w:pPr>
        <w:rPr>
          <w:rFonts w:asciiTheme="majorHAnsi" w:hAnsiTheme="majorHAnsi"/>
          <w:sz w:val="20"/>
          <w:szCs w:val="20"/>
        </w:rPr>
      </w:pPr>
      <w:r w:rsidRPr="009B1BBB">
        <w:rPr>
          <w:rFonts w:asciiTheme="majorHAnsi" w:hAnsiTheme="majorHAnsi"/>
          <w:sz w:val="20"/>
          <w:szCs w:val="20"/>
          <w:u w:val="single"/>
        </w:rPr>
        <w:t xml:space="preserve">Item 1: </w:t>
      </w:r>
      <w:r w:rsidR="009D6F5F" w:rsidRPr="009B1BBB">
        <w:rPr>
          <w:rFonts w:asciiTheme="majorHAnsi" w:hAnsiTheme="majorHAnsi"/>
          <w:sz w:val="20"/>
          <w:szCs w:val="20"/>
          <w:u w:val="single"/>
        </w:rPr>
        <w:t xml:space="preserve"> Timing</w:t>
      </w:r>
      <w:r w:rsidR="009D6F5F" w:rsidRPr="009B1BBB">
        <w:rPr>
          <w:rFonts w:asciiTheme="majorHAnsi" w:hAnsiTheme="majorHAnsi"/>
          <w:sz w:val="20"/>
          <w:szCs w:val="20"/>
        </w:rPr>
        <w:t xml:space="preserve">, </w:t>
      </w:r>
      <w:r w:rsidR="00144F0F" w:rsidRPr="009B1BBB">
        <w:rPr>
          <w:rFonts w:asciiTheme="majorHAnsi" w:hAnsiTheme="majorHAnsi"/>
          <w:sz w:val="20"/>
          <w:szCs w:val="20"/>
        </w:rPr>
        <w:t>No Change</w:t>
      </w:r>
    </w:p>
    <w:p w14:paraId="50642C92" w14:textId="5C882321" w:rsidR="00144F0F" w:rsidRPr="009B1BBB" w:rsidRDefault="00144F0F">
      <w:pPr>
        <w:rPr>
          <w:rFonts w:asciiTheme="majorHAnsi" w:hAnsiTheme="majorHAnsi"/>
          <w:sz w:val="20"/>
          <w:szCs w:val="20"/>
        </w:rPr>
      </w:pPr>
      <w:r w:rsidRPr="009B1BBB">
        <w:rPr>
          <w:rFonts w:asciiTheme="majorHAnsi" w:hAnsiTheme="majorHAnsi"/>
          <w:sz w:val="20"/>
          <w:szCs w:val="20"/>
        </w:rPr>
        <w:t xml:space="preserve">Keep </w:t>
      </w:r>
      <w:r w:rsidR="009D6F5F" w:rsidRPr="009B1BBB">
        <w:rPr>
          <w:rFonts w:asciiTheme="majorHAnsi" w:hAnsiTheme="majorHAnsi"/>
          <w:sz w:val="20"/>
          <w:szCs w:val="20"/>
        </w:rPr>
        <w:t>current deadline of the 4</w:t>
      </w:r>
      <w:r w:rsidR="009D6F5F" w:rsidRPr="009B1BBB">
        <w:rPr>
          <w:rFonts w:asciiTheme="majorHAnsi" w:hAnsiTheme="majorHAnsi"/>
          <w:sz w:val="20"/>
          <w:szCs w:val="20"/>
          <w:vertAlign w:val="superscript"/>
        </w:rPr>
        <w:t>th</w:t>
      </w:r>
      <w:r w:rsidR="009D6F5F" w:rsidRPr="009B1BBB">
        <w:rPr>
          <w:rFonts w:asciiTheme="majorHAnsi" w:hAnsiTheme="majorHAnsi"/>
          <w:sz w:val="20"/>
          <w:szCs w:val="20"/>
        </w:rPr>
        <w:t xml:space="preserve"> week of the semester but announce the opportunity in late A</w:t>
      </w:r>
      <w:r w:rsidRPr="009B1BBB">
        <w:rPr>
          <w:rFonts w:asciiTheme="majorHAnsi" w:hAnsiTheme="majorHAnsi"/>
          <w:sz w:val="20"/>
          <w:szCs w:val="20"/>
        </w:rPr>
        <w:t xml:space="preserve">ugust and </w:t>
      </w:r>
      <w:r w:rsidR="009D6F5F" w:rsidRPr="009B1BBB">
        <w:rPr>
          <w:rFonts w:asciiTheme="majorHAnsi" w:hAnsiTheme="majorHAnsi"/>
          <w:sz w:val="20"/>
          <w:szCs w:val="20"/>
        </w:rPr>
        <w:t xml:space="preserve">again in </w:t>
      </w:r>
      <w:r w:rsidRPr="009B1BBB">
        <w:rPr>
          <w:rFonts w:asciiTheme="majorHAnsi" w:hAnsiTheme="majorHAnsi"/>
          <w:sz w:val="20"/>
          <w:szCs w:val="20"/>
        </w:rPr>
        <w:t xml:space="preserve">September in order to </w:t>
      </w:r>
      <w:r w:rsidR="00E83685" w:rsidRPr="009B1BBB">
        <w:rPr>
          <w:rFonts w:asciiTheme="majorHAnsi" w:hAnsiTheme="majorHAnsi"/>
          <w:sz w:val="20"/>
          <w:szCs w:val="20"/>
        </w:rPr>
        <w:t>facilitate</w:t>
      </w:r>
      <w:r w:rsidRPr="009B1BBB">
        <w:rPr>
          <w:rFonts w:asciiTheme="majorHAnsi" w:hAnsiTheme="majorHAnsi"/>
          <w:sz w:val="20"/>
          <w:szCs w:val="20"/>
        </w:rPr>
        <w:t xml:space="preserve"> planning.</w:t>
      </w:r>
      <w:r w:rsidR="009D6F5F" w:rsidRPr="009B1BBB">
        <w:rPr>
          <w:rFonts w:asciiTheme="majorHAnsi" w:hAnsiTheme="majorHAnsi"/>
          <w:sz w:val="20"/>
          <w:szCs w:val="20"/>
        </w:rPr>
        <w:t xml:space="preserve"> </w:t>
      </w:r>
      <w:r w:rsidR="00186B7F" w:rsidRPr="009B1BBB">
        <w:rPr>
          <w:rFonts w:asciiTheme="majorHAnsi" w:hAnsiTheme="majorHAnsi"/>
          <w:sz w:val="20"/>
          <w:szCs w:val="20"/>
        </w:rPr>
        <w:t xml:space="preserve"> </w:t>
      </w:r>
      <w:r w:rsidRPr="009B1BBB">
        <w:rPr>
          <w:rFonts w:asciiTheme="majorHAnsi" w:hAnsiTheme="majorHAnsi"/>
          <w:sz w:val="20"/>
          <w:szCs w:val="20"/>
        </w:rPr>
        <w:t>Spring call will be contingent on having funds</w:t>
      </w:r>
      <w:r w:rsidR="005923BF" w:rsidRPr="009B1BBB">
        <w:rPr>
          <w:rFonts w:asciiTheme="majorHAnsi" w:hAnsiTheme="majorHAnsi"/>
          <w:sz w:val="20"/>
          <w:szCs w:val="20"/>
        </w:rPr>
        <w:t xml:space="preserve"> (unanimously approved)</w:t>
      </w:r>
    </w:p>
    <w:p w14:paraId="63D51726" w14:textId="6DB8903D" w:rsidR="0036726D" w:rsidRPr="009B1BBB" w:rsidRDefault="00144F0F">
      <w:pPr>
        <w:rPr>
          <w:rFonts w:asciiTheme="majorHAnsi" w:hAnsiTheme="majorHAnsi"/>
          <w:sz w:val="20"/>
          <w:szCs w:val="20"/>
          <w:u w:val="single"/>
        </w:rPr>
      </w:pPr>
      <w:r w:rsidRPr="009B1BBB">
        <w:rPr>
          <w:rFonts w:asciiTheme="majorHAnsi" w:hAnsiTheme="majorHAnsi"/>
          <w:sz w:val="20"/>
          <w:szCs w:val="20"/>
          <w:u w:val="single"/>
        </w:rPr>
        <w:t xml:space="preserve">Item 2 </w:t>
      </w:r>
      <w:r w:rsidR="005923BF" w:rsidRPr="009B1BBB">
        <w:rPr>
          <w:rFonts w:asciiTheme="majorHAnsi" w:hAnsiTheme="majorHAnsi"/>
          <w:sz w:val="20"/>
          <w:szCs w:val="20"/>
          <w:u w:val="single"/>
        </w:rPr>
        <w:t>: Participation</w:t>
      </w:r>
    </w:p>
    <w:p w14:paraId="2E0ECF28" w14:textId="7AFAE1D7" w:rsidR="00144F0F" w:rsidRPr="009B1BBB" w:rsidRDefault="00303BED">
      <w:pPr>
        <w:rPr>
          <w:rFonts w:asciiTheme="majorHAnsi" w:hAnsiTheme="majorHAnsi"/>
          <w:color w:val="000000" w:themeColor="text1"/>
          <w:sz w:val="20"/>
          <w:szCs w:val="20"/>
        </w:rPr>
      </w:pPr>
      <w:r w:rsidRPr="009B1BBB">
        <w:rPr>
          <w:rFonts w:asciiTheme="majorHAnsi" w:hAnsiTheme="majorHAnsi"/>
          <w:color w:val="000000" w:themeColor="text1"/>
          <w:sz w:val="20"/>
          <w:szCs w:val="20"/>
        </w:rPr>
        <w:t xml:space="preserve">Limit individual faculty members to participate in only two proposals. </w:t>
      </w:r>
      <w:r w:rsidR="0036726D" w:rsidRPr="009B1BBB">
        <w:rPr>
          <w:rFonts w:asciiTheme="majorHAnsi" w:hAnsiTheme="majorHAnsi"/>
          <w:color w:val="000000" w:themeColor="text1"/>
          <w:sz w:val="20"/>
          <w:szCs w:val="20"/>
        </w:rPr>
        <w:t>(unanimous</w:t>
      </w:r>
      <w:r w:rsidR="005923BF" w:rsidRPr="009B1BBB">
        <w:rPr>
          <w:rFonts w:asciiTheme="majorHAnsi" w:hAnsiTheme="majorHAnsi"/>
          <w:color w:val="000000" w:themeColor="text1"/>
          <w:sz w:val="20"/>
          <w:szCs w:val="20"/>
        </w:rPr>
        <w:t>ly approved</w:t>
      </w:r>
      <w:r w:rsidR="0036726D" w:rsidRPr="009B1BBB">
        <w:rPr>
          <w:rFonts w:asciiTheme="majorHAnsi" w:hAnsiTheme="majorHAnsi"/>
          <w:color w:val="000000" w:themeColor="text1"/>
          <w:sz w:val="20"/>
          <w:szCs w:val="20"/>
        </w:rPr>
        <w:t>)</w:t>
      </w:r>
    </w:p>
    <w:p w14:paraId="092DFD83" w14:textId="7D77E0E0" w:rsidR="00303BED" w:rsidRPr="009B1BBB" w:rsidRDefault="00303BED">
      <w:pPr>
        <w:rPr>
          <w:rFonts w:asciiTheme="majorHAnsi" w:hAnsiTheme="majorHAnsi"/>
          <w:color w:val="000000" w:themeColor="text1"/>
          <w:sz w:val="20"/>
          <w:szCs w:val="20"/>
        </w:rPr>
      </w:pPr>
      <w:r w:rsidRPr="009B1BBB">
        <w:rPr>
          <w:rFonts w:asciiTheme="majorHAnsi" w:hAnsiTheme="majorHAnsi"/>
          <w:color w:val="000000" w:themeColor="text1"/>
          <w:sz w:val="20"/>
          <w:szCs w:val="20"/>
        </w:rPr>
        <w:t xml:space="preserve">Departments can </w:t>
      </w:r>
      <w:r w:rsidR="0036726D" w:rsidRPr="009B1BBB">
        <w:rPr>
          <w:rFonts w:asciiTheme="majorHAnsi" w:hAnsiTheme="majorHAnsi"/>
          <w:color w:val="000000" w:themeColor="text1"/>
          <w:sz w:val="20"/>
          <w:szCs w:val="20"/>
        </w:rPr>
        <w:t>cos</w:t>
      </w:r>
      <w:r w:rsidRPr="009B1BBB">
        <w:rPr>
          <w:rFonts w:asciiTheme="majorHAnsi" w:hAnsiTheme="majorHAnsi"/>
          <w:color w:val="000000" w:themeColor="text1"/>
          <w:sz w:val="20"/>
          <w:szCs w:val="20"/>
        </w:rPr>
        <w:t>ponsor (financially or otherwise) any number of proposals.</w:t>
      </w:r>
      <w:r w:rsidR="005923BF" w:rsidRPr="009B1BBB">
        <w:rPr>
          <w:rFonts w:asciiTheme="majorHAnsi" w:hAnsiTheme="majorHAnsi"/>
          <w:color w:val="000000" w:themeColor="text1"/>
          <w:sz w:val="20"/>
          <w:szCs w:val="20"/>
        </w:rPr>
        <w:t>(unanimously approved)</w:t>
      </w:r>
    </w:p>
    <w:p w14:paraId="54F24A34" w14:textId="05B6E7AD" w:rsidR="008C3794" w:rsidRPr="009B1BBB" w:rsidRDefault="008C3794">
      <w:pPr>
        <w:rPr>
          <w:rFonts w:asciiTheme="majorHAnsi" w:hAnsiTheme="majorHAnsi"/>
          <w:color w:val="000000" w:themeColor="text1"/>
          <w:sz w:val="20"/>
          <w:szCs w:val="20"/>
        </w:rPr>
      </w:pPr>
      <w:r w:rsidRPr="009B1BBB">
        <w:rPr>
          <w:rFonts w:asciiTheme="majorHAnsi" w:hAnsiTheme="majorHAnsi"/>
          <w:color w:val="000000" w:themeColor="text1"/>
          <w:sz w:val="20"/>
          <w:szCs w:val="20"/>
        </w:rPr>
        <w:t xml:space="preserve">Encourage new/junior faculty and first-time organizers to apply and give them special consideration </w:t>
      </w:r>
      <w:r w:rsidR="005923BF" w:rsidRPr="009B1BBB">
        <w:rPr>
          <w:rFonts w:asciiTheme="majorHAnsi" w:hAnsiTheme="majorHAnsi"/>
          <w:color w:val="000000" w:themeColor="text1"/>
          <w:sz w:val="20"/>
          <w:szCs w:val="20"/>
        </w:rPr>
        <w:t>(approved with 2 no votes)</w:t>
      </w:r>
    </w:p>
    <w:p w14:paraId="4F1A34D9" w14:textId="25D76AB8" w:rsidR="008C3794" w:rsidRPr="009B1BBB" w:rsidRDefault="00B91E82">
      <w:pPr>
        <w:rPr>
          <w:rFonts w:asciiTheme="majorHAnsi" w:hAnsiTheme="majorHAnsi"/>
          <w:sz w:val="20"/>
          <w:szCs w:val="20"/>
        </w:rPr>
      </w:pPr>
      <w:r w:rsidRPr="009B1BBB">
        <w:rPr>
          <w:rFonts w:asciiTheme="majorHAnsi" w:hAnsiTheme="majorHAnsi"/>
          <w:sz w:val="20"/>
          <w:szCs w:val="20"/>
        </w:rPr>
        <w:t>Require applicants to indicate if th</w:t>
      </w:r>
      <w:r w:rsidR="005923BF" w:rsidRPr="009B1BBB">
        <w:rPr>
          <w:rFonts w:asciiTheme="majorHAnsi" w:hAnsiTheme="majorHAnsi"/>
          <w:sz w:val="20"/>
          <w:szCs w:val="20"/>
        </w:rPr>
        <w:t>ey have been funded in the past and provide details.</w:t>
      </w:r>
    </w:p>
    <w:p w14:paraId="7960F190" w14:textId="2795F80C" w:rsidR="00B91E82" w:rsidRPr="009B1BBB" w:rsidRDefault="00B91E82">
      <w:pPr>
        <w:rPr>
          <w:rFonts w:asciiTheme="majorHAnsi" w:hAnsiTheme="majorHAnsi"/>
          <w:sz w:val="20"/>
          <w:szCs w:val="20"/>
        </w:rPr>
      </w:pPr>
      <w:r w:rsidRPr="009B1BBB">
        <w:rPr>
          <w:rFonts w:asciiTheme="majorHAnsi" w:hAnsiTheme="majorHAnsi"/>
          <w:sz w:val="20"/>
          <w:szCs w:val="20"/>
          <w:u w:val="single"/>
        </w:rPr>
        <w:t>Item 3 Budget</w:t>
      </w:r>
      <w:r w:rsidR="007C7DF1" w:rsidRPr="009B1BBB">
        <w:rPr>
          <w:rFonts w:asciiTheme="majorHAnsi" w:hAnsiTheme="majorHAnsi"/>
          <w:sz w:val="20"/>
          <w:szCs w:val="20"/>
        </w:rPr>
        <w:t xml:space="preserve"> (approved unanimously)</w:t>
      </w:r>
    </w:p>
    <w:p w14:paraId="17201E5F" w14:textId="77777777" w:rsidR="00F52247" w:rsidRPr="009B1BBB" w:rsidRDefault="00535623" w:rsidP="002A3E1A">
      <w:pPr>
        <w:rPr>
          <w:rFonts w:asciiTheme="majorHAnsi" w:hAnsiTheme="majorHAnsi"/>
          <w:sz w:val="20"/>
          <w:szCs w:val="20"/>
        </w:rPr>
      </w:pPr>
      <w:r w:rsidRPr="009B1BBB">
        <w:rPr>
          <w:rFonts w:asciiTheme="majorHAnsi" w:hAnsiTheme="majorHAnsi"/>
          <w:sz w:val="20"/>
          <w:szCs w:val="20"/>
        </w:rPr>
        <w:t>Impose a strict $1000 limit on any one event</w:t>
      </w:r>
    </w:p>
    <w:p w14:paraId="4639DC22" w14:textId="77777777" w:rsidR="00F52247" w:rsidRPr="009B1BBB" w:rsidRDefault="00535623" w:rsidP="002A3E1A">
      <w:pPr>
        <w:rPr>
          <w:rFonts w:asciiTheme="majorHAnsi" w:hAnsiTheme="majorHAnsi"/>
          <w:sz w:val="20"/>
          <w:szCs w:val="20"/>
        </w:rPr>
      </w:pPr>
      <w:r w:rsidRPr="009B1BBB">
        <w:rPr>
          <w:rFonts w:asciiTheme="majorHAnsi" w:hAnsiTheme="majorHAnsi"/>
          <w:sz w:val="20"/>
          <w:szCs w:val="20"/>
        </w:rPr>
        <w:t>Limit hospitality to $100 per event</w:t>
      </w:r>
      <w:r w:rsidR="00E83685" w:rsidRPr="009B1BBB">
        <w:rPr>
          <w:rFonts w:asciiTheme="majorHAnsi" w:hAnsiTheme="majorHAnsi"/>
          <w:sz w:val="20"/>
          <w:szCs w:val="20"/>
        </w:rPr>
        <w:t xml:space="preserve">. </w:t>
      </w:r>
      <w:r w:rsidRPr="009B1BBB">
        <w:rPr>
          <w:rFonts w:asciiTheme="majorHAnsi" w:hAnsiTheme="majorHAnsi"/>
          <w:sz w:val="20"/>
          <w:szCs w:val="20"/>
        </w:rPr>
        <w:t>Limit hotel costs to the lowest rates at local hotels with which the University has a contractual arrangement</w:t>
      </w:r>
      <w:r w:rsidR="00E83685" w:rsidRPr="009B1BBB">
        <w:rPr>
          <w:rFonts w:asciiTheme="majorHAnsi" w:hAnsiTheme="majorHAnsi"/>
          <w:sz w:val="20"/>
          <w:szCs w:val="20"/>
        </w:rPr>
        <w:t xml:space="preserve">, </w:t>
      </w:r>
      <w:r w:rsidRPr="009B1BBB">
        <w:rPr>
          <w:rFonts w:asciiTheme="majorHAnsi" w:hAnsiTheme="majorHAnsi"/>
          <w:sz w:val="20"/>
          <w:szCs w:val="20"/>
        </w:rPr>
        <w:t>Limit honoraria to no more than $300 per person and no more than $600 per event</w:t>
      </w:r>
      <w:r w:rsidR="00E83685" w:rsidRPr="009B1BBB">
        <w:rPr>
          <w:rFonts w:asciiTheme="majorHAnsi" w:hAnsiTheme="majorHAnsi"/>
          <w:sz w:val="20"/>
          <w:szCs w:val="20"/>
        </w:rPr>
        <w:t>.</w:t>
      </w:r>
    </w:p>
    <w:p w14:paraId="34BED1FA" w14:textId="47FD0423" w:rsidR="002A3E1A" w:rsidRPr="009B1BBB" w:rsidRDefault="005923BF">
      <w:pPr>
        <w:rPr>
          <w:rFonts w:asciiTheme="majorHAnsi" w:hAnsiTheme="majorHAnsi"/>
          <w:sz w:val="20"/>
          <w:szCs w:val="20"/>
        </w:rPr>
      </w:pPr>
      <w:r w:rsidRPr="009B1BBB">
        <w:rPr>
          <w:rFonts w:asciiTheme="majorHAnsi" w:hAnsiTheme="majorHAnsi"/>
          <w:sz w:val="20"/>
          <w:szCs w:val="20"/>
        </w:rPr>
        <w:t>Item 4: Membership of Committee</w:t>
      </w:r>
      <w:r w:rsidR="007C7DF1" w:rsidRPr="009B1BBB">
        <w:rPr>
          <w:rFonts w:asciiTheme="majorHAnsi" w:hAnsiTheme="majorHAnsi"/>
          <w:sz w:val="20"/>
          <w:szCs w:val="20"/>
        </w:rPr>
        <w:t xml:space="preserve"> (approved unanimously)</w:t>
      </w:r>
    </w:p>
    <w:p w14:paraId="13BDE035" w14:textId="3E3C0D97" w:rsidR="005923BF" w:rsidRPr="009B1BBB" w:rsidRDefault="005923BF" w:rsidP="005923BF">
      <w:pPr>
        <w:numPr>
          <w:ilvl w:val="1"/>
          <w:numId w:val="4"/>
        </w:numPr>
        <w:rPr>
          <w:rFonts w:asciiTheme="majorHAnsi" w:hAnsiTheme="majorHAnsi"/>
          <w:sz w:val="20"/>
          <w:szCs w:val="20"/>
        </w:rPr>
      </w:pPr>
      <w:r w:rsidRPr="009B1BBB">
        <w:rPr>
          <w:rFonts w:asciiTheme="majorHAnsi" w:hAnsiTheme="majorHAnsi"/>
          <w:sz w:val="20"/>
          <w:szCs w:val="20"/>
        </w:rPr>
        <w:t xml:space="preserve">5 </w:t>
      </w:r>
      <w:r w:rsidR="007C7DF1" w:rsidRPr="009B1BBB">
        <w:rPr>
          <w:rFonts w:asciiTheme="majorHAnsi" w:hAnsiTheme="majorHAnsi"/>
          <w:sz w:val="20"/>
          <w:szCs w:val="20"/>
        </w:rPr>
        <w:t xml:space="preserve">faculty </w:t>
      </w:r>
      <w:r w:rsidRPr="009B1BBB">
        <w:rPr>
          <w:rFonts w:asciiTheme="majorHAnsi" w:hAnsiTheme="majorHAnsi"/>
          <w:sz w:val="20"/>
          <w:szCs w:val="20"/>
        </w:rPr>
        <w:t>members</w:t>
      </w:r>
      <w:r w:rsidR="007C7DF1" w:rsidRPr="009B1BBB">
        <w:rPr>
          <w:rFonts w:asciiTheme="majorHAnsi" w:hAnsiTheme="majorHAnsi"/>
          <w:sz w:val="20"/>
          <w:szCs w:val="20"/>
        </w:rPr>
        <w:t xml:space="preserve"> + one member of Executive committee</w:t>
      </w:r>
    </w:p>
    <w:p w14:paraId="527AB453" w14:textId="1AF18305" w:rsidR="005923BF" w:rsidRPr="009B1BBB" w:rsidRDefault="007C7DF1" w:rsidP="005923BF">
      <w:pPr>
        <w:numPr>
          <w:ilvl w:val="1"/>
          <w:numId w:val="4"/>
        </w:numPr>
        <w:rPr>
          <w:rFonts w:asciiTheme="majorHAnsi" w:hAnsiTheme="majorHAnsi"/>
          <w:sz w:val="20"/>
          <w:szCs w:val="20"/>
        </w:rPr>
      </w:pPr>
      <w:r w:rsidRPr="009B1BBB">
        <w:rPr>
          <w:rFonts w:asciiTheme="majorHAnsi" w:hAnsiTheme="majorHAnsi"/>
          <w:sz w:val="20"/>
          <w:szCs w:val="20"/>
        </w:rPr>
        <w:t>2 year term</w:t>
      </w:r>
    </w:p>
    <w:p w14:paraId="20E22B3B" w14:textId="1FA133F4" w:rsidR="007C7DF1" w:rsidRPr="009B1BBB" w:rsidRDefault="007C7DF1" w:rsidP="005923BF">
      <w:pPr>
        <w:numPr>
          <w:ilvl w:val="1"/>
          <w:numId w:val="4"/>
        </w:numPr>
        <w:rPr>
          <w:rFonts w:asciiTheme="majorHAnsi" w:hAnsiTheme="majorHAnsi"/>
          <w:sz w:val="20"/>
          <w:szCs w:val="20"/>
        </w:rPr>
      </w:pPr>
      <w:r w:rsidRPr="009B1BBB">
        <w:rPr>
          <w:rFonts w:asciiTheme="majorHAnsi" w:hAnsiTheme="majorHAnsi"/>
          <w:sz w:val="20"/>
          <w:szCs w:val="20"/>
        </w:rPr>
        <w:t>Elected by Faculty Council</w:t>
      </w:r>
    </w:p>
    <w:p w14:paraId="4864C72B" w14:textId="77777777" w:rsidR="005923BF" w:rsidRPr="009B1BBB" w:rsidRDefault="005923BF" w:rsidP="005923BF">
      <w:pPr>
        <w:numPr>
          <w:ilvl w:val="1"/>
          <w:numId w:val="4"/>
        </w:numPr>
        <w:rPr>
          <w:rFonts w:asciiTheme="majorHAnsi" w:hAnsiTheme="majorHAnsi"/>
          <w:sz w:val="20"/>
          <w:szCs w:val="20"/>
        </w:rPr>
      </w:pPr>
      <w:r w:rsidRPr="009B1BBB">
        <w:rPr>
          <w:rFonts w:asciiTheme="majorHAnsi" w:hAnsiTheme="majorHAnsi"/>
          <w:sz w:val="20"/>
          <w:szCs w:val="20"/>
        </w:rPr>
        <w:t>no more than 2 members from any department</w:t>
      </w:r>
    </w:p>
    <w:p w14:paraId="39C44A8E" w14:textId="77777777" w:rsidR="00C443E5" w:rsidRPr="009B1BBB" w:rsidRDefault="00C443E5">
      <w:pPr>
        <w:rPr>
          <w:rFonts w:asciiTheme="majorHAnsi" w:hAnsiTheme="majorHAnsi"/>
          <w:sz w:val="20"/>
          <w:szCs w:val="20"/>
        </w:rPr>
      </w:pPr>
    </w:p>
    <w:p w14:paraId="3AAE6BF6" w14:textId="4A14C2D1" w:rsidR="00F52247" w:rsidRPr="009B1BBB" w:rsidRDefault="007C7DF1" w:rsidP="007C7DF1">
      <w:pPr>
        <w:rPr>
          <w:rFonts w:asciiTheme="majorHAnsi" w:hAnsiTheme="majorHAnsi"/>
          <w:color w:val="000000" w:themeColor="text1"/>
          <w:sz w:val="20"/>
          <w:szCs w:val="20"/>
        </w:rPr>
      </w:pPr>
      <w:r w:rsidRPr="009B1BBB">
        <w:rPr>
          <w:rFonts w:asciiTheme="majorHAnsi" w:hAnsiTheme="majorHAnsi"/>
          <w:color w:val="000000" w:themeColor="text1"/>
          <w:sz w:val="20"/>
          <w:szCs w:val="20"/>
        </w:rPr>
        <w:t xml:space="preserve">I. </w:t>
      </w:r>
      <w:r w:rsidR="00C978E6" w:rsidRPr="009B1BBB">
        <w:rPr>
          <w:rFonts w:asciiTheme="majorHAnsi" w:hAnsiTheme="majorHAnsi"/>
          <w:color w:val="000000" w:themeColor="text1"/>
          <w:sz w:val="20"/>
          <w:szCs w:val="20"/>
        </w:rPr>
        <w:t xml:space="preserve">Graduation </w:t>
      </w:r>
      <w:r w:rsidRPr="009B1BBB">
        <w:rPr>
          <w:rFonts w:asciiTheme="majorHAnsi" w:hAnsiTheme="majorHAnsi"/>
          <w:color w:val="000000" w:themeColor="text1"/>
          <w:sz w:val="20"/>
          <w:szCs w:val="20"/>
        </w:rPr>
        <w:t xml:space="preserve">2025 Initiative follow-up: Discussion of formation of </w:t>
      </w:r>
      <w:r w:rsidR="00535623" w:rsidRPr="009B1BBB">
        <w:rPr>
          <w:rFonts w:asciiTheme="majorHAnsi" w:hAnsiTheme="majorHAnsi"/>
          <w:color w:val="000000" w:themeColor="text1"/>
          <w:sz w:val="20"/>
          <w:szCs w:val="20"/>
        </w:rPr>
        <w:t>FC Ad Hoc Committee</w:t>
      </w:r>
      <w:r w:rsidRPr="009B1BBB">
        <w:rPr>
          <w:rFonts w:asciiTheme="majorHAnsi" w:hAnsiTheme="majorHAnsi"/>
          <w:color w:val="000000" w:themeColor="text1"/>
          <w:sz w:val="20"/>
          <w:szCs w:val="20"/>
        </w:rPr>
        <w:t xml:space="preserve"> for Curricular Innovation</w:t>
      </w:r>
    </w:p>
    <w:p w14:paraId="50708832" w14:textId="77777777" w:rsidR="00F52247" w:rsidRPr="009B1BBB" w:rsidRDefault="00535623" w:rsidP="00E83685">
      <w:pPr>
        <w:numPr>
          <w:ilvl w:val="1"/>
          <w:numId w:val="2"/>
        </w:numPr>
        <w:rPr>
          <w:rFonts w:asciiTheme="majorHAnsi" w:hAnsiTheme="majorHAnsi"/>
          <w:color w:val="000000" w:themeColor="text1"/>
          <w:sz w:val="20"/>
          <w:szCs w:val="20"/>
        </w:rPr>
      </w:pPr>
      <w:r w:rsidRPr="009B1BBB">
        <w:rPr>
          <w:rFonts w:asciiTheme="majorHAnsi" w:hAnsiTheme="majorHAnsi"/>
          <w:color w:val="000000" w:themeColor="text1"/>
          <w:sz w:val="20"/>
          <w:szCs w:val="20"/>
        </w:rPr>
        <w:t>Liaison with Faculty Team and EPCC</w:t>
      </w:r>
    </w:p>
    <w:p w14:paraId="0825B91D" w14:textId="77777777" w:rsidR="00F52247" w:rsidRPr="009B1BBB" w:rsidRDefault="00535623" w:rsidP="00E83685">
      <w:pPr>
        <w:numPr>
          <w:ilvl w:val="1"/>
          <w:numId w:val="2"/>
        </w:numPr>
        <w:rPr>
          <w:rFonts w:asciiTheme="majorHAnsi" w:hAnsiTheme="majorHAnsi"/>
          <w:color w:val="000000" w:themeColor="text1"/>
          <w:sz w:val="20"/>
          <w:szCs w:val="20"/>
        </w:rPr>
      </w:pPr>
      <w:r w:rsidRPr="009B1BBB">
        <w:rPr>
          <w:rFonts w:asciiTheme="majorHAnsi" w:hAnsiTheme="majorHAnsi"/>
          <w:color w:val="000000" w:themeColor="text1"/>
          <w:sz w:val="20"/>
          <w:szCs w:val="20"/>
        </w:rPr>
        <w:t>Align with Strategic Plan</w:t>
      </w:r>
    </w:p>
    <w:p w14:paraId="2A3B43EF" w14:textId="77777777" w:rsidR="00F52247" w:rsidRPr="009B1BBB" w:rsidRDefault="00535623" w:rsidP="00E83685">
      <w:pPr>
        <w:numPr>
          <w:ilvl w:val="1"/>
          <w:numId w:val="2"/>
        </w:numPr>
        <w:rPr>
          <w:rFonts w:asciiTheme="majorHAnsi" w:hAnsiTheme="majorHAnsi"/>
          <w:color w:val="000000" w:themeColor="text1"/>
          <w:sz w:val="20"/>
          <w:szCs w:val="20"/>
        </w:rPr>
      </w:pPr>
      <w:r w:rsidRPr="009B1BBB">
        <w:rPr>
          <w:rFonts w:asciiTheme="majorHAnsi" w:hAnsiTheme="majorHAnsi"/>
          <w:color w:val="000000" w:themeColor="text1"/>
          <w:sz w:val="20"/>
          <w:szCs w:val="20"/>
        </w:rPr>
        <w:t>Make recommendations to EPCC regarding process/transparency/equity, curriculum priorities and college-wide benefits/impact</w:t>
      </w:r>
    </w:p>
    <w:p w14:paraId="3EA9FCB8" w14:textId="77777777" w:rsidR="00F52247" w:rsidRPr="009B1BBB" w:rsidRDefault="00E83685" w:rsidP="00E83685">
      <w:pPr>
        <w:numPr>
          <w:ilvl w:val="1"/>
          <w:numId w:val="2"/>
        </w:numPr>
        <w:rPr>
          <w:rFonts w:asciiTheme="majorHAnsi" w:hAnsiTheme="majorHAnsi"/>
          <w:color w:val="000000" w:themeColor="text1"/>
          <w:sz w:val="20"/>
          <w:szCs w:val="20"/>
        </w:rPr>
      </w:pPr>
      <w:r w:rsidRPr="009B1BBB">
        <w:rPr>
          <w:rFonts w:asciiTheme="majorHAnsi" w:hAnsiTheme="majorHAnsi"/>
          <w:color w:val="000000" w:themeColor="text1"/>
          <w:sz w:val="20"/>
          <w:szCs w:val="20"/>
        </w:rPr>
        <w:t xml:space="preserve">Serve as </w:t>
      </w:r>
      <w:r w:rsidR="00535623" w:rsidRPr="009B1BBB">
        <w:rPr>
          <w:rFonts w:asciiTheme="majorHAnsi" w:hAnsiTheme="majorHAnsi"/>
          <w:color w:val="000000" w:themeColor="text1"/>
          <w:sz w:val="20"/>
          <w:szCs w:val="20"/>
        </w:rPr>
        <w:t>equivalent of Dept Curr Cmte for curriculum with no home department</w:t>
      </w:r>
    </w:p>
    <w:p w14:paraId="1A50F0F8" w14:textId="77777777" w:rsidR="00F52247" w:rsidRPr="009B1BBB" w:rsidRDefault="00535623" w:rsidP="00E83685">
      <w:pPr>
        <w:numPr>
          <w:ilvl w:val="1"/>
          <w:numId w:val="2"/>
        </w:numPr>
        <w:rPr>
          <w:rFonts w:asciiTheme="majorHAnsi" w:hAnsiTheme="majorHAnsi"/>
          <w:color w:val="000000" w:themeColor="text1"/>
          <w:sz w:val="20"/>
          <w:szCs w:val="20"/>
        </w:rPr>
      </w:pPr>
      <w:r w:rsidRPr="009B1BBB">
        <w:rPr>
          <w:rFonts w:asciiTheme="majorHAnsi" w:hAnsiTheme="majorHAnsi"/>
          <w:color w:val="000000" w:themeColor="text1"/>
          <w:sz w:val="20"/>
          <w:szCs w:val="20"/>
        </w:rPr>
        <w:t>Develop procedures and charge for permanent committee (Constitutional Amendment)</w:t>
      </w:r>
    </w:p>
    <w:p w14:paraId="2E391091" w14:textId="77777777" w:rsidR="00E83685" w:rsidRPr="009B1BBB" w:rsidRDefault="00E83685">
      <w:pPr>
        <w:rPr>
          <w:rFonts w:asciiTheme="majorHAnsi" w:hAnsiTheme="majorHAnsi"/>
          <w:sz w:val="20"/>
          <w:szCs w:val="20"/>
        </w:rPr>
      </w:pPr>
    </w:p>
    <w:p w14:paraId="5B271790" w14:textId="77777777" w:rsidR="00C443E5" w:rsidRPr="009B1BBB" w:rsidRDefault="00C443E5">
      <w:pPr>
        <w:rPr>
          <w:rFonts w:asciiTheme="majorHAnsi" w:hAnsiTheme="majorHAnsi"/>
          <w:sz w:val="20"/>
          <w:szCs w:val="20"/>
        </w:rPr>
      </w:pPr>
    </w:p>
    <w:p w14:paraId="05BFC7A8" w14:textId="77777777" w:rsidR="00C443E5" w:rsidRPr="009B1BBB" w:rsidRDefault="00C443E5">
      <w:pPr>
        <w:rPr>
          <w:rFonts w:asciiTheme="majorHAnsi" w:hAnsiTheme="majorHAnsi"/>
          <w:sz w:val="20"/>
          <w:szCs w:val="20"/>
        </w:rPr>
      </w:pPr>
      <w:r w:rsidRPr="009B1BBB">
        <w:rPr>
          <w:rFonts w:asciiTheme="majorHAnsi" w:hAnsiTheme="majorHAnsi"/>
          <w:sz w:val="20"/>
          <w:szCs w:val="20"/>
        </w:rPr>
        <w:t xml:space="preserve">Moved </w:t>
      </w:r>
      <w:r w:rsidR="00DA540F" w:rsidRPr="009B1BBB">
        <w:rPr>
          <w:rFonts w:asciiTheme="majorHAnsi" w:hAnsiTheme="majorHAnsi"/>
          <w:sz w:val="20"/>
          <w:szCs w:val="20"/>
        </w:rPr>
        <w:t xml:space="preserve">to </w:t>
      </w:r>
      <w:r w:rsidR="00F44A4D" w:rsidRPr="009B1BBB">
        <w:rPr>
          <w:rFonts w:asciiTheme="majorHAnsi" w:hAnsiTheme="majorHAnsi"/>
          <w:sz w:val="20"/>
          <w:szCs w:val="20"/>
        </w:rPr>
        <w:t xml:space="preserve">adjourn at 5:03, </w:t>
      </w:r>
      <w:r w:rsidRPr="009B1BBB">
        <w:rPr>
          <w:rFonts w:asciiTheme="majorHAnsi" w:hAnsiTheme="majorHAnsi"/>
          <w:sz w:val="20"/>
          <w:szCs w:val="20"/>
        </w:rPr>
        <w:t>Misty</w:t>
      </w:r>
      <w:r w:rsidR="00F44A4D" w:rsidRPr="009B1BBB">
        <w:rPr>
          <w:rFonts w:asciiTheme="majorHAnsi" w:hAnsiTheme="majorHAnsi"/>
          <w:sz w:val="20"/>
          <w:szCs w:val="20"/>
        </w:rPr>
        <w:t xml:space="preserve"> Jaffe, Second, </w:t>
      </w:r>
      <w:r w:rsidRPr="009B1BBB">
        <w:rPr>
          <w:rFonts w:asciiTheme="majorHAnsi" w:hAnsiTheme="majorHAnsi"/>
          <w:sz w:val="20"/>
          <w:szCs w:val="20"/>
        </w:rPr>
        <w:t>Theresa Gregor</w:t>
      </w:r>
    </w:p>
    <w:p w14:paraId="295B316E" w14:textId="77777777" w:rsidR="00C443E5" w:rsidRPr="009B1BBB" w:rsidRDefault="00C443E5">
      <w:pPr>
        <w:rPr>
          <w:rFonts w:asciiTheme="majorHAnsi" w:hAnsiTheme="majorHAnsi"/>
          <w:sz w:val="20"/>
          <w:szCs w:val="20"/>
        </w:rPr>
      </w:pPr>
    </w:p>
    <w:p w14:paraId="27CA2183" w14:textId="107475CF" w:rsidR="00B47012" w:rsidRPr="009B1BBB" w:rsidRDefault="00B47012">
      <w:pPr>
        <w:rPr>
          <w:rFonts w:asciiTheme="majorHAnsi" w:hAnsiTheme="majorHAnsi"/>
          <w:sz w:val="20"/>
          <w:szCs w:val="20"/>
        </w:rPr>
      </w:pPr>
      <w:r w:rsidRPr="009B1BBB">
        <w:rPr>
          <w:rFonts w:asciiTheme="majorHAnsi" w:hAnsiTheme="majorHAnsi"/>
          <w:sz w:val="20"/>
          <w:szCs w:val="20"/>
        </w:rPr>
        <w:t>Submitted by Craig Stone</w:t>
      </w:r>
    </w:p>
    <w:p w14:paraId="2A8401AF" w14:textId="77777777" w:rsidR="00C443E5" w:rsidRPr="009B1BBB" w:rsidRDefault="00C443E5">
      <w:pPr>
        <w:rPr>
          <w:rFonts w:asciiTheme="majorHAnsi" w:hAnsiTheme="majorHAnsi"/>
          <w:sz w:val="20"/>
          <w:szCs w:val="20"/>
        </w:rPr>
      </w:pPr>
    </w:p>
    <w:p w14:paraId="25415D4F" w14:textId="77777777" w:rsidR="00C443E5" w:rsidRPr="009B1BBB" w:rsidRDefault="00C443E5">
      <w:pPr>
        <w:rPr>
          <w:rFonts w:asciiTheme="majorHAnsi" w:hAnsiTheme="majorHAnsi"/>
          <w:color w:val="2F5496" w:themeColor="accent5" w:themeShade="BF"/>
          <w:sz w:val="20"/>
          <w:szCs w:val="20"/>
        </w:rPr>
      </w:pPr>
    </w:p>
    <w:p w14:paraId="57A56528" w14:textId="77777777" w:rsidR="008C3794" w:rsidRPr="009B1BBB" w:rsidRDefault="008C3794">
      <w:pPr>
        <w:rPr>
          <w:rFonts w:asciiTheme="majorHAnsi" w:hAnsiTheme="majorHAnsi"/>
          <w:sz w:val="20"/>
          <w:szCs w:val="20"/>
        </w:rPr>
      </w:pPr>
    </w:p>
    <w:p w14:paraId="7F2697FA" w14:textId="77777777" w:rsidR="00144F0F" w:rsidRPr="009B1BBB" w:rsidRDefault="00144F0F">
      <w:pPr>
        <w:rPr>
          <w:rFonts w:asciiTheme="majorHAnsi" w:hAnsiTheme="majorHAnsi"/>
          <w:sz w:val="20"/>
          <w:szCs w:val="20"/>
        </w:rPr>
      </w:pPr>
    </w:p>
    <w:p w14:paraId="06A159F8" w14:textId="77777777" w:rsidR="00144F0F" w:rsidRPr="009B1BBB" w:rsidRDefault="00144F0F">
      <w:pPr>
        <w:rPr>
          <w:rFonts w:asciiTheme="majorHAnsi" w:hAnsiTheme="majorHAnsi"/>
          <w:sz w:val="20"/>
          <w:szCs w:val="20"/>
        </w:rPr>
      </w:pPr>
    </w:p>
    <w:p w14:paraId="77053437" w14:textId="77777777" w:rsidR="00973F08" w:rsidRPr="009B1BBB" w:rsidRDefault="00973F08">
      <w:pPr>
        <w:rPr>
          <w:rFonts w:asciiTheme="majorHAnsi" w:hAnsiTheme="majorHAnsi"/>
          <w:sz w:val="20"/>
          <w:szCs w:val="20"/>
        </w:rPr>
      </w:pPr>
    </w:p>
    <w:p w14:paraId="1DB119DE" w14:textId="77777777" w:rsidR="007B4D63" w:rsidRPr="009B1BBB" w:rsidRDefault="007B4D63">
      <w:pPr>
        <w:rPr>
          <w:rFonts w:asciiTheme="majorHAnsi" w:hAnsiTheme="majorHAnsi"/>
          <w:sz w:val="20"/>
          <w:szCs w:val="20"/>
        </w:rPr>
      </w:pPr>
      <w:r w:rsidRPr="009B1BBB">
        <w:rPr>
          <w:rFonts w:asciiTheme="majorHAnsi" w:hAnsiTheme="majorHAnsi"/>
          <w:sz w:val="20"/>
          <w:szCs w:val="20"/>
        </w:rPr>
        <w:t xml:space="preserve"> </w:t>
      </w:r>
    </w:p>
    <w:p w14:paraId="2E3A251A" w14:textId="77777777" w:rsidR="007B4D63" w:rsidRPr="009B1BBB" w:rsidRDefault="007B4D63">
      <w:pPr>
        <w:rPr>
          <w:rFonts w:asciiTheme="majorHAnsi" w:hAnsiTheme="majorHAnsi"/>
          <w:sz w:val="20"/>
          <w:szCs w:val="20"/>
        </w:rPr>
      </w:pPr>
    </w:p>
    <w:p w14:paraId="3FFDD803" w14:textId="77777777" w:rsidR="007C347D" w:rsidRPr="009B1BBB" w:rsidRDefault="007C347D">
      <w:pPr>
        <w:rPr>
          <w:rFonts w:asciiTheme="majorHAnsi" w:hAnsiTheme="majorHAnsi"/>
          <w:sz w:val="20"/>
          <w:szCs w:val="20"/>
        </w:rPr>
      </w:pPr>
    </w:p>
    <w:sectPr w:rsidR="007C347D" w:rsidRPr="009B1BBB" w:rsidSect="00491AB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39EF5" w14:textId="77777777" w:rsidR="009B1BBB" w:rsidRDefault="009B1BBB" w:rsidP="009B1BBB">
      <w:r>
        <w:separator/>
      </w:r>
    </w:p>
  </w:endnote>
  <w:endnote w:type="continuationSeparator" w:id="0">
    <w:p w14:paraId="16AE92B4" w14:textId="77777777" w:rsidR="009B1BBB" w:rsidRDefault="009B1BBB" w:rsidP="009B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F2190" w14:textId="77777777" w:rsidR="009B1BBB" w:rsidRDefault="009B1BBB" w:rsidP="009A6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ECBDA" w14:textId="77777777" w:rsidR="009B1BBB" w:rsidRDefault="009B1BBB" w:rsidP="009B1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3A52" w14:textId="77777777" w:rsidR="009B1BBB" w:rsidRDefault="009B1BBB" w:rsidP="009A6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F34">
      <w:rPr>
        <w:rStyle w:val="PageNumber"/>
        <w:noProof/>
      </w:rPr>
      <w:t>1</w:t>
    </w:r>
    <w:r>
      <w:rPr>
        <w:rStyle w:val="PageNumber"/>
      </w:rPr>
      <w:fldChar w:fldCharType="end"/>
    </w:r>
  </w:p>
  <w:p w14:paraId="283C5763" w14:textId="77777777" w:rsidR="009B1BBB" w:rsidRDefault="009B1BBB" w:rsidP="009B1B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572DE" w14:textId="77777777" w:rsidR="009B1BBB" w:rsidRDefault="009B1BBB" w:rsidP="009B1BBB">
      <w:r>
        <w:separator/>
      </w:r>
    </w:p>
  </w:footnote>
  <w:footnote w:type="continuationSeparator" w:id="0">
    <w:p w14:paraId="1779D884" w14:textId="77777777" w:rsidR="009B1BBB" w:rsidRDefault="009B1BBB" w:rsidP="009B1B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4C6"/>
    <w:multiLevelType w:val="hybridMultilevel"/>
    <w:tmpl w:val="9A1A63F2"/>
    <w:lvl w:ilvl="0" w:tplc="90B4D53C">
      <w:start w:val="1"/>
      <w:numFmt w:val="bullet"/>
      <w:lvlText w:val="•"/>
      <w:lvlJc w:val="left"/>
      <w:pPr>
        <w:tabs>
          <w:tab w:val="num" w:pos="720"/>
        </w:tabs>
        <w:ind w:left="720" w:hanging="360"/>
      </w:pPr>
      <w:rPr>
        <w:rFonts w:ascii="Arial" w:hAnsi="Arial" w:hint="default"/>
      </w:rPr>
    </w:lvl>
    <w:lvl w:ilvl="1" w:tplc="152A5670" w:tentative="1">
      <w:start w:val="1"/>
      <w:numFmt w:val="bullet"/>
      <w:lvlText w:val="•"/>
      <w:lvlJc w:val="left"/>
      <w:pPr>
        <w:tabs>
          <w:tab w:val="num" w:pos="1440"/>
        </w:tabs>
        <w:ind w:left="1440" w:hanging="360"/>
      </w:pPr>
      <w:rPr>
        <w:rFonts w:ascii="Arial" w:hAnsi="Arial" w:hint="default"/>
      </w:rPr>
    </w:lvl>
    <w:lvl w:ilvl="2" w:tplc="5D68D97C" w:tentative="1">
      <w:start w:val="1"/>
      <w:numFmt w:val="bullet"/>
      <w:lvlText w:val="•"/>
      <w:lvlJc w:val="left"/>
      <w:pPr>
        <w:tabs>
          <w:tab w:val="num" w:pos="2160"/>
        </w:tabs>
        <w:ind w:left="2160" w:hanging="360"/>
      </w:pPr>
      <w:rPr>
        <w:rFonts w:ascii="Arial" w:hAnsi="Arial" w:hint="default"/>
      </w:rPr>
    </w:lvl>
    <w:lvl w:ilvl="3" w:tplc="F9725170" w:tentative="1">
      <w:start w:val="1"/>
      <w:numFmt w:val="bullet"/>
      <w:lvlText w:val="•"/>
      <w:lvlJc w:val="left"/>
      <w:pPr>
        <w:tabs>
          <w:tab w:val="num" w:pos="2880"/>
        </w:tabs>
        <w:ind w:left="2880" w:hanging="360"/>
      </w:pPr>
      <w:rPr>
        <w:rFonts w:ascii="Arial" w:hAnsi="Arial" w:hint="default"/>
      </w:rPr>
    </w:lvl>
    <w:lvl w:ilvl="4" w:tplc="C04499D8" w:tentative="1">
      <w:start w:val="1"/>
      <w:numFmt w:val="bullet"/>
      <w:lvlText w:val="•"/>
      <w:lvlJc w:val="left"/>
      <w:pPr>
        <w:tabs>
          <w:tab w:val="num" w:pos="3600"/>
        </w:tabs>
        <w:ind w:left="3600" w:hanging="360"/>
      </w:pPr>
      <w:rPr>
        <w:rFonts w:ascii="Arial" w:hAnsi="Arial" w:hint="default"/>
      </w:rPr>
    </w:lvl>
    <w:lvl w:ilvl="5" w:tplc="902EC2EA" w:tentative="1">
      <w:start w:val="1"/>
      <w:numFmt w:val="bullet"/>
      <w:lvlText w:val="•"/>
      <w:lvlJc w:val="left"/>
      <w:pPr>
        <w:tabs>
          <w:tab w:val="num" w:pos="4320"/>
        </w:tabs>
        <w:ind w:left="4320" w:hanging="360"/>
      </w:pPr>
      <w:rPr>
        <w:rFonts w:ascii="Arial" w:hAnsi="Arial" w:hint="default"/>
      </w:rPr>
    </w:lvl>
    <w:lvl w:ilvl="6" w:tplc="40568594" w:tentative="1">
      <w:start w:val="1"/>
      <w:numFmt w:val="bullet"/>
      <w:lvlText w:val="•"/>
      <w:lvlJc w:val="left"/>
      <w:pPr>
        <w:tabs>
          <w:tab w:val="num" w:pos="5040"/>
        </w:tabs>
        <w:ind w:left="5040" w:hanging="360"/>
      </w:pPr>
      <w:rPr>
        <w:rFonts w:ascii="Arial" w:hAnsi="Arial" w:hint="default"/>
      </w:rPr>
    </w:lvl>
    <w:lvl w:ilvl="7" w:tplc="F1027382" w:tentative="1">
      <w:start w:val="1"/>
      <w:numFmt w:val="bullet"/>
      <w:lvlText w:val="•"/>
      <w:lvlJc w:val="left"/>
      <w:pPr>
        <w:tabs>
          <w:tab w:val="num" w:pos="5760"/>
        </w:tabs>
        <w:ind w:left="5760" w:hanging="360"/>
      </w:pPr>
      <w:rPr>
        <w:rFonts w:ascii="Arial" w:hAnsi="Arial" w:hint="default"/>
      </w:rPr>
    </w:lvl>
    <w:lvl w:ilvl="8" w:tplc="E460E668" w:tentative="1">
      <w:start w:val="1"/>
      <w:numFmt w:val="bullet"/>
      <w:lvlText w:val="•"/>
      <w:lvlJc w:val="left"/>
      <w:pPr>
        <w:tabs>
          <w:tab w:val="num" w:pos="6480"/>
        </w:tabs>
        <w:ind w:left="6480" w:hanging="360"/>
      </w:pPr>
      <w:rPr>
        <w:rFonts w:ascii="Arial" w:hAnsi="Arial" w:hint="default"/>
      </w:rPr>
    </w:lvl>
  </w:abstractNum>
  <w:abstractNum w:abstractNumId="1">
    <w:nsid w:val="0C9F61AE"/>
    <w:multiLevelType w:val="hybridMultilevel"/>
    <w:tmpl w:val="1AA8169E"/>
    <w:lvl w:ilvl="0" w:tplc="E9E6CFC8">
      <w:start w:val="1"/>
      <w:numFmt w:val="bullet"/>
      <w:lvlText w:val="•"/>
      <w:lvlJc w:val="left"/>
      <w:pPr>
        <w:tabs>
          <w:tab w:val="num" w:pos="720"/>
        </w:tabs>
        <w:ind w:left="720" w:hanging="360"/>
      </w:pPr>
      <w:rPr>
        <w:rFonts w:ascii="Arial" w:hAnsi="Arial" w:hint="default"/>
      </w:rPr>
    </w:lvl>
    <w:lvl w:ilvl="1" w:tplc="D324CA14">
      <w:numFmt w:val="bullet"/>
      <w:lvlText w:val="–"/>
      <w:lvlJc w:val="left"/>
      <w:pPr>
        <w:tabs>
          <w:tab w:val="num" w:pos="1440"/>
        </w:tabs>
        <w:ind w:left="1440" w:hanging="360"/>
      </w:pPr>
      <w:rPr>
        <w:rFonts w:ascii="Arial" w:hAnsi="Arial" w:hint="default"/>
      </w:rPr>
    </w:lvl>
    <w:lvl w:ilvl="2" w:tplc="DF241F6C" w:tentative="1">
      <w:start w:val="1"/>
      <w:numFmt w:val="bullet"/>
      <w:lvlText w:val="•"/>
      <w:lvlJc w:val="left"/>
      <w:pPr>
        <w:tabs>
          <w:tab w:val="num" w:pos="2160"/>
        </w:tabs>
        <w:ind w:left="2160" w:hanging="360"/>
      </w:pPr>
      <w:rPr>
        <w:rFonts w:ascii="Arial" w:hAnsi="Arial" w:hint="default"/>
      </w:rPr>
    </w:lvl>
    <w:lvl w:ilvl="3" w:tplc="CDA61650" w:tentative="1">
      <w:start w:val="1"/>
      <w:numFmt w:val="bullet"/>
      <w:lvlText w:val="•"/>
      <w:lvlJc w:val="left"/>
      <w:pPr>
        <w:tabs>
          <w:tab w:val="num" w:pos="2880"/>
        </w:tabs>
        <w:ind w:left="2880" w:hanging="360"/>
      </w:pPr>
      <w:rPr>
        <w:rFonts w:ascii="Arial" w:hAnsi="Arial" w:hint="default"/>
      </w:rPr>
    </w:lvl>
    <w:lvl w:ilvl="4" w:tplc="4262FB92" w:tentative="1">
      <w:start w:val="1"/>
      <w:numFmt w:val="bullet"/>
      <w:lvlText w:val="•"/>
      <w:lvlJc w:val="left"/>
      <w:pPr>
        <w:tabs>
          <w:tab w:val="num" w:pos="3600"/>
        </w:tabs>
        <w:ind w:left="3600" w:hanging="360"/>
      </w:pPr>
      <w:rPr>
        <w:rFonts w:ascii="Arial" w:hAnsi="Arial" w:hint="default"/>
      </w:rPr>
    </w:lvl>
    <w:lvl w:ilvl="5" w:tplc="C41E5E44" w:tentative="1">
      <w:start w:val="1"/>
      <w:numFmt w:val="bullet"/>
      <w:lvlText w:val="•"/>
      <w:lvlJc w:val="left"/>
      <w:pPr>
        <w:tabs>
          <w:tab w:val="num" w:pos="4320"/>
        </w:tabs>
        <w:ind w:left="4320" w:hanging="360"/>
      </w:pPr>
      <w:rPr>
        <w:rFonts w:ascii="Arial" w:hAnsi="Arial" w:hint="default"/>
      </w:rPr>
    </w:lvl>
    <w:lvl w:ilvl="6" w:tplc="CA3A9910" w:tentative="1">
      <w:start w:val="1"/>
      <w:numFmt w:val="bullet"/>
      <w:lvlText w:val="•"/>
      <w:lvlJc w:val="left"/>
      <w:pPr>
        <w:tabs>
          <w:tab w:val="num" w:pos="5040"/>
        </w:tabs>
        <w:ind w:left="5040" w:hanging="360"/>
      </w:pPr>
      <w:rPr>
        <w:rFonts w:ascii="Arial" w:hAnsi="Arial" w:hint="default"/>
      </w:rPr>
    </w:lvl>
    <w:lvl w:ilvl="7" w:tplc="63F6657A" w:tentative="1">
      <w:start w:val="1"/>
      <w:numFmt w:val="bullet"/>
      <w:lvlText w:val="•"/>
      <w:lvlJc w:val="left"/>
      <w:pPr>
        <w:tabs>
          <w:tab w:val="num" w:pos="5760"/>
        </w:tabs>
        <w:ind w:left="5760" w:hanging="360"/>
      </w:pPr>
      <w:rPr>
        <w:rFonts w:ascii="Arial" w:hAnsi="Arial" w:hint="default"/>
      </w:rPr>
    </w:lvl>
    <w:lvl w:ilvl="8" w:tplc="922AC696" w:tentative="1">
      <w:start w:val="1"/>
      <w:numFmt w:val="bullet"/>
      <w:lvlText w:val="•"/>
      <w:lvlJc w:val="left"/>
      <w:pPr>
        <w:tabs>
          <w:tab w:val="num" w:pos="6480"/>
        </w:tabs>
        <w:ind w:left="6480" w:hanging="360"/>
      </w:pPr>
      <w:rPr>
        <w:rFonts w:ascii="Arial" w:hAnsi="Arial" w:hint="default"/>
      </w:rPr>
    </w:lvl>
  </w:abstractNum>
  <w:abstractNum w:abstractNumId="2">
    <w:nsid w:val="1AE46297"/>
    <w:multiLevelType w:val="hybridMultilevel"/>
    <w:tmpl w:val="03C2A0E8"/>
    <w:lvl w:ilvl="0" w:tplc="8C9A8784">
      <w:start w:val="1"/>
      <w:numFmt w:val="bullet"/>
      <w:lvlText w:val="–"/>
      <w:lvlJc w:val="left"/>
      <w:pPr>
        <w:tabs>
          <w:tab w:val="num" w:pos="720"/>
        </w:tabs>
        <w:ind w:left="720" w:hanging="360"/>
      </w:pPr>
      <w:rPr>
        <w:rFonts w:ascii="Arial" w:hAnsi="Arial" w:hint="default"/>
      </w:rPr>
    </w:lvl>
    <w:lvl w:ilvl="1" w:tplc="5C2EB4DC">
      <w:start w:val="1"/>
      <w:numFmt w:val="bullet"/>
      <w:lvlText w:val="–"/>
      <w:lvlJc w:val="left"/>
      <w:pPr>
        <w:tabs>
          <w:tab w:val="num" w:pos="1440"/>
        </w:tabs>
        <w:ind w:left="1440" w:hanging="360"/>
      </w:pPr>
      <w:rPr>
        <w:rFonts w:ascii="Arial" w:hAnsi="Arial" w:hint="default"/>
      </w:rPr>
    </w:lvl>
    <w:lvl w:ilvl="2" w:tplc="04160208" w:tentative="1">
      <w:start w:val="1"/>
      <w:numFmt w:val="bullet"/>
      <w:lvlText w:val="–"/>
      <w:lvlJc w:val="left"/>
      <w:pPr>
        <w:tabs>
          <w:tab w:val="num" w:pos="2160"/>
        </w:tabs>
        <w:ind w:left="2160" w:hanging="360"/>
      </w:pPr>
      <w:rPr>
        <w:rFonts w:ascii="Arial" w:hAnsi="Arial" w:hint="default"/>
      </w:rPr>
    </w:lvl>
    <w:lvl w:ilvl="3" w:tplc="27D0DDE4" w:tentative="1">
      <w:start w:val="1"/>
      <w:numFmt w:val="bullet"/>
      <w:lvlText w:val="–"/>
      <w:lvlJc w:val="left"/>
      <w:pPr>
        <w:tabs>
          <w:tab w:val="num" w:pos="2880"/>
        </w:tabs>
        <w:ind w:left="2880" w:hanging="360"/>
      </w:pPr>
      <w:rPr>
        <w:rFonts w:ascii="Arial" w:hAnsi="Arial" w:hint="default"/>
      </w:rPr>
    </w:lvl>
    <w:lvl w:ilvl="4" w:tplc="146E4814" w:tentative="1">
      <w:start w:val="1"/>
      <w:numFmt w:val="bullet"/>
      <w:lvlText w:val="–"/>
      <w:lvlJc w:val="left"/>
      <w:pPr>
        <w:tabs>
          <w:tab w:val="num" w:pos="3600"/>
        </w:tabs>
        <w:ind w:left="3600" w:hanging="360"/>
      </w:pPr>
      <w:rPr>
        <w:rFonts w:ascii="Arial" w:hAnsi="Arial" w:hint="default"/>
      </w:rPr>
    </w:lvl>
    <w:lvl w:ilvl="5" w:tplc="AC748DD2" w:tentative="1">
      <w:start w:val="1"/>
      <w:numFmt w:val="bullet"/>
      <w:lvlText w:val="–"/>
      <w:lvlJc w:val="left"/>
      <w:pPr>
        <w:tabs>
          <w:tab w:val="num" w:pos="4320"/>
        </w:tabs>
        <w:ind w:left="4320" w:hanging="360"/>
      </w:pPr>
      <w:rPr>
        <w:rFonts w:ascii="Arial" w:hAnsi="Arial" w:hint="default"/>
      </w:rPr>
    </w:lvl>
    <w:lvl w:ilvl="6" w:tplc="5AA281E6" w:tentative="1">
      <w:start w:val="1"/>
      <w:numFmt w:val="bullet"/>
      <w:lvlText w:val="–"/>
      <w:lvlJc w:val="left"/>
      <w:pPr>
        <w:tabs>
          <w:tab w:val="num" w:pos="5040"/>
        </w:tabs>
        <w:ind w:left="5040" w:hanging="360"/>
      </w:pPr>
      <w:rPr>
        <w:rFonts w:ascii="Arial" w:hAnsi="Arial" w:hint="default"/>
      </w:rPr>
    </w:lvl>
    <w:lvl w:ilvl="7" w:tplc="E7DC826A" w:tentative="1">
      <w:start w:val="1"/>
      <w:numFmt w:val="bullet"/>
      <w:lvlText w:val="–"/>
      <w:lvlJc w:val="left"/>
      <w:pPr>
        <w:tabs>
          <w:tab w:val="num" w:pos="5760"/>
        </w:tabs>
        <w:ind w:left="5760" w:hanging="360"/>
      </w:pPr>
      <w:rPr>
        <w:rFonts w:ascii="Arial" w:hAnsi="Arial" w:hint="default"/>
      </w:rPr>
    </w:lvl>
    <w:lvl w:ilvl="8" w:tplc="C522216E" w:tentative="1">
      <w:start w:val="1"/>
      <w:numFmt w:val="bullet"/>
      <w:lvlText w:val="–"/>
      <w:lvlJc w:val="left"/>
      <w:pPr>
        <w:tabs>
          <w:tab w:val="num" w:pos="6480"/>
        </w:tabs>
        <w:ind w:left="6480" w:hanging="360"/>
      </w:pPr>
      <w:rPr>
        <w:rFonts w:ascii="Arial" w:hAnsi="Arial" w:hint="default"/>
      </w:rPr>
    </w:lvl>
  </w:abstractNum>
  <w:abstractNum w:abstractNumId="3">
    <w:nsid w:val="75242902"/>
    <w:multiLevelType w:val="hybridMultilevel"/>
    <w:tmpl w:val="F3E2BC9A"/>
    <w:lvl w:ilvl="0" w:tplc="DFFE9D18">
      <w:start w:val="1"/>
      <w:numFmt w:val="bullet"/>
      <w:lvlText w:val="•"/>
      <w:lvlJc w:val="left"/>
      <w:pPr>
        <w:tabs>
          <w:tab w:val="num" w:pos="720"/>
        </w:tabs>
        <w:ind w:left="720" w:hanging="360"/>
      </w:pPr>
      <w:rPr>
        <w:rFonts w:ascii="Arial" w:hAnsi="Arial" w:hint="default"/>
      </w:rPr>
    </w:lvl>
    <w:lvl w:ilvl="1" w:tplc="32A414A2">
      <w:numFmt w:val="bullet"/>
      <w:lvlText w:val="–"/>
      <w:lvlJc w:val="left"/>
      <w:pPr>
        <w:tabs>
          <w:tab w:val="num" w:pos="1440"/>
        </w:tabs>
        <w:ind w:left="1440" w:hanging="360"/>
      </w:pPr>
      <w:rPr>
        <w:rFonts w:ascii="Arial" w:hAnsi="Arial" w:hint="default"/>
      </w:rPr>
    </w:lvl>
    <w:lvl w:ilvl="2" w:tplc="F4CE1E72" w:tentative="1">
      <w:start w:val="1"/>
      <w:numFmt w:val="bullet"/>
      <w:lvlText w:val="•"/>
      <w:lvlJc w:val="left"/>
      <w:pPr>
        <w:tabs>
          <w:tab w:val="num" w:pos="2160"/>
        </w:tabs>
        <w:ind w:left="2160" w:hanging="360"/>
      </w:pPr>
      <w:rPr>
        <w:rFonts w:ascii="Arial" w:hAnsi="Arial" w:hint="default"/>
      </w:rPr>
    </w:lvl>
    <w:lvl w:ilvl="3" w:tplc="3CE8E31A" w:tentative="1">
      <w:start w:val="1"/>
      <w:numFmt w:val="bullet"/>
      <w:lvlText w:val="•"/>
      <w:lvlJc w:val="left"/>
      <w:pPr>
        <w:tabs>
          <w:tab w:val="num" w:pos="2880"/>
        </w:tabs>
        <w:ind w:left="2880" w:hanging="360"/>
      </w:pPr>
      <w:rPr>
        <w:rFonts w:ascii="Arial" w:hAnsi="Arial" w:hint="default"/>
      </w:rPr>
    </w:lvl>
    <w:lvl w:ilvl="4" w:tplc="02FAAFCA" w:tentative="1">
      <w:start w:val="1"/>
      <w:numFmt w:val="bullet"/>
      <w:lvlText w:val="•"/>
      <w:lvlJc w:val="left"/>
      <w:pPr>
        <w:tabs>
          <w:tab w:val="num" w:pos="3600"/>
        </w:tabs>
        <w:ind w:left="3600" w:hanging="360"/>
      </w:pPr>
      <w:rPr>
        <w:rFonts w:ascii="Arial" w:hAnsi="Arial" w:hint="default"/>
      </w:rPr>
    </w:lvl>
    <w:lvl w:ilvl="5" w:tplc="55785854" w:tentative="1">
      <w:start w:val="1"/>
      <w:numFmt w:val="bullet"/>
      <w:lvlText w:val="•"/>
      <w:lvlJc w:val="left"/>
      <w:pPr>
        <w:tabs>
          <w:tab w:val="num" w:pos="4320"/>
        </w:tabs>
        <w:ind w:left="4320" w:hanging="360"/>
      </w:pPr>
      <w:rPr>
        <w:rFonts w:ascii="Arial" w:hAnsi="Arial" w:hint="default"/>
      </w:rPr>
    </w:lvl>
    <w:lvl w:ilvl="6" w:tplc="F08CE3A0" w:tentative="1">
      <w:start w:val="1"/>
      <w:numFmt w:val="bullet"/>
      <w:lvlText w:val="•"/>
      <w:lvlJc w:val="left"/>
      <w:pPr>
        <w:tabs>
          <w:tab w:val="num" w:pos="5040"/>
        </w:tabs>
        <w:ind w:left="5040" w:hanging="360"/>
      </w:pPr>
      <w:rPr>
        <w:rFonts w:ascii="Arial" w:hAnsi="Arial" w:hint="default"/>
      </w:rPr>
    </w:lvl>
    <w:lvl w:ilvl="7" w:tplc="12C44950" w:tentative="1">
      <w:start w:val="1"/>
      <w:numFmt w:val="bullet"/>
      <w:lvlText w:val="•"/>
      <w:lvlJc w:val="left"/>
      <w:pPr>
        <w:tabs>
          <w:tab w:val="num" w:pos="5760"/>
        </w:tabs>
        <w:ind w:left="5760" w:hanging="360"/>
      </w:pPr>
      <w:rPr>
        <w:rFonts w:ascii="Arial" w:hAnsi="Arial" w:hint="default"/>
      </w:rPr>
    </w:lvl>
    <w:lvl w:ilvl="8" w:tplc="F8CC51E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7D"/>
    <w:rsid w:val="00063846"/>
    <w:rsid w:val="00071F40"/>
    <w:rsid w:val="00125437"/>
    <w:rsid w:val="00144F0F"/>
    <w:rsid w:val="0016489A"/>
    <w:rsid w:val="00186B7F"/>
    <w:rsid w:val="00273880"/>
    <w:rsid w:val="002759F1"/>
    <w:rsid w:val="002A3E1A"/>
    <w:rsid w:val="00303BED"/>
    <w:rsid w:val="0036726D"/>
    <w:rsid w:val="00411221"/>
    <w:rsid w:val="00461F34"/>
    <w:rsid w:val="00491AB1"/>
    <w:rsid w:val="00507CF1"/>
    <w:rsid w:val="00535623"/>
    <w:rsid w:val="00556BE8"/>
    <w:rsid w:val="005674A9"/>
    <w:rsid w:val="005923BF"/>
    <w:rsid w:val="005C3392"/>
    <w:rsid w:val="00645BE1"/>
    <w:rsid w:val="00677A12"/>
    <w:rsid w:val="00782790"/>
    <w:rsid w:val="007B4D63"/>
    <w:rsid w:val="007B627C"/>
    <w:rsid w:val="007C347D"/>
    <w:rsid w:val="007C7DF1"/>
    <w:rsid w:val="008C3794"/>
    <w:rsid w:val="00973F08"/>
    <w:rsid w:val="009B1BBB"/>
    <w:rsid w:val="009D1EFF"/>
    <w:rsid w:val="009D6F5F"/>
    <w:rsid w:val="00A459B6"/>
    <w:rsid w:val="00A47A34"/>
    <w:rsid w:val="00A61D6E"/>
    <w:rsid w:val="00AE7925"/>
    <w:rsid w:val="00B47012"/>
    <w:rsid w:val="00B91144"/>
    <w:rsid w:val="00B91E82"/>
    <w:rsid w:val="00BD054E"/>
    <w:rsid w:val="00BE605E"/>
    <w:rsid w:val="00C443E5"/>
    <w:rsid w:val="00C811E6"/>
    <w:rsid w:val="00C978E6"/>
    <w:rsid w:val="00DA540F"/>
    <w:rsid w:val="00DA5BF7"/>
    <w:rsid w:val="00DB2035"/>
    <w:rsid w:val="00E83685"/>
    <w:rsid w:val="00F44A4D"/>
    <w:rsid w:val="00F52247"/>
    <w:rsid w:val="00F8788B"/>
    <w:rsid w:val="00F9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74EE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623"/>
    <w:rPr>
      <w:rFonts w:ascii="Lucida Grande" w:hAnsi="Lucida Grande" w:cs="Lucida Grande"/>
      <w:sz w:val="18"/>
      <w:szCs w:val="18"/>
    </w:rPr>
  </w:style>
  <w:style w:type="table" w:styleId="TableGrid">
    <w:name w:val="Table Grid"/>
    <w:basedOn w:val="TableNormal"/>
    <w:uiPriority w:val="39"/>
    <w:rsid w:val="009B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1BBB"/>
    <w:pPr>
      <w:tabs>
        <w:tab w:val="center" w:pos="4320"/>
        <w:tab w:val="right" w:pos="8640"/>
      </w:tabs>
    </w:pPr>
  </w:style>
  <w:style w:type="character" w:customStyle="1" w:styleId="FooterChar">
    <w:name w:val="Footer Char"/>
    <w:basedOn w:val="DefaultParagraphFont"/>
    <w:link w:val="Footer"/>
    <w:uiPriority w:val="99"/>
    <w:rsid w:val="009B1BBB"/>
  </w:style>
  <w:style w:type="character" w:styleId="PageNumber">
    <w:name w:val="page number"/>
    <w:basedOn w:val="DefaultParagraphFont"/>
    <w:uiPriority w:val="99"/>
    <w:semiHidden/>
    <w:unhideWhenUsed/>
    <w:rsid w:val="009B1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623"/>
    <w:rPr>
      <w:rFonts w:ascii="Lucida Grande" w:hAnsi="Lucida Grande" w:cs="Lucida Grande"/>
      <w:sz w:val="18"/>
      <w:szCs w:val="18"/>
    </w:rPr>
  </w:style>
  <w:style w:type="table" w:styleId="TableGrid">
    <w:name w:val="Table Grid"/>
    <w:basedOn w:val="TableNormal"/>
    <w:uiPriority w:val="39"/>
    <w:rsid w:val="009B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1BBB"/>
    <w:pPr>
      <w:tabs>
        <w:tab w:val="center" w:pos="4320"/>
        <w:tab w:val="right" w:pos="8640"/>
      </w:tabs>
    </w:pPr>
  </w:style>
  <w:style w:type="character" w:customStyle="1" w:styleId="FooterChar">
    <w:name w:val="Footer Char"/>
    <w:basedOn w:val="DefaultParagraphFont"/>
    <w:link w:val="Footer"/>
    <w:uiPriority w:val="99"/>
    <w:rsid w:val="009B1BBB"/>
  </w:style>
  <w:style w:type="character" w:styleId="PageNumber">
    <w:name w:val="page number"/>
    <w:basedOn w:val="DefaultParagraphFont"/>
    <w:uiPriority w:val="99"/>
    <w:semiHidden/>
    <w:unhideWhenUsed/>
    <w:rsid w:val="009B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29">
      <w:bodyDiv w:val="1"/>
      <w:marLeft w:val="0"/>
      <w:marRight w:val="0"/>
      <w:marTop w:val="0"/>
      <w:marBottom w:val="0"/>
      <w:divBdr>
        <w:top w:val="none" w:sz="0" w:space="0" w:color="auto"/>
        <w:left w:val="none" w:sz="0" w:space="0" w:color="auto"/>
        <w:bottom w:val="none" w:sz="0" w:space="0" w:color="auto"/>
        <w:right w:val="none" w:sz="0" w:space="0" w:color="auto"/>
      </w:divBdr>
      <w:divsChild>
        <w:div w:id="982386575">
          <w:marLeft w:val="547"/>
          <w:marRight w:val="0"/>
          <w:marTop w:val="154"/>
          <w:marBottom w:val="0"/>
          <w:divBdr>
            <w:top w:val="none" w:sz="0" w:space="0" w:color="auto"/>
            <w:left w:val="none" w:sz="0" w:space="0" w:color="auto"/>
            <w:bottom w:val="none" w:sz="0" w:space="0" w:color="auto"/>
            <w:right w:val="none" w:sz="0" w:space="0" w:color="auto"/>
          </w:divBdr>
        </w:div>
        <w:div w:id="72437924">
          <w:marLeft w:val="1166"/>
          <w:marRight w:val="0"/>
          <w:marTop w:val="134"/>
          <w:marBottom w:val="0"/>
          <w:divBdr>
            <w:top w:val="none" w:sz="0" w:space="0" w:color="auto"/>
            <w:left w:val="none" w:sz="0" w:space="0" w:color="auto"/>
            <w:bottom w:val="none" w:sz="0" w:space="0" w:color="auto"/>
            <w:right w:val="none" w:sz="0" w:space="0" w:color="auto"/>
          </w:divBdr>
        </w:div>
        <w:div w:id="1726905124">
          <w:marLeft w:val="1166"/>
          <w:marRight w:val="0"/>
          <w:marTop w:val="134"/>
          <w:marBottom w:val="0"/>
          <w:divBdr>
            <w:top w:val="none" w:sz="0" w:space="0" w:color="auto"/>
            <w:left w:val="none" w:sz="0" w:space="0" w:color="auto"/>
            <w:bottom w:val="none" w:sz="0" w:space="0" w:color="auto"/>
            <w:right w:val="none" w:sz="0" w:space="0" w:color="auto"/>
          </w:divBdr>
        </w:div>
        <w:div w:id="815680126">
          <w:marLeft w:val="1166"/>
          <w:marRight w:val="0"/>
          <w:marTop w:val="134"/>
          <w:marBottom w:val="0"/>
          <w:divBdr>
            <w:top w:val="none" w:sz="0" w:space="0" w:color="auto"/>
            <w:left w:val="none" w:sz="0" w:space="0" w:color="auto"/>
            <w:bottom w:val="none" w:sz="0" w:space="0" w:color="auto"/>
            <w:right w:val="none" w:sz="0" w:space="0" w:color="auto"/>
          </w:divBdr>
        </w:div>
        <w:div w:id="2108651201">
          <w:marLeft w:val="1166"/>
          <w:marRight w:val="0"/>
          <w:marTop w:val="134"/>
          <w:marBottom w:val="0"/>
          <w:divBdr>
            <w:top w:val="none" w:sz="0" w:space="0" w:color="auto"/>
            <w:left w:val="none" w:sz="0" w:space="0" w:color="auto"/>
            <w:bottom w:val="none" w:sz="0" w:space="0" w:color="auto"/>
            <w:right w:val="none" w:sz="0" w:space="0" w:color="auto"/>
          </w:divBdr>
        </w:div>
      </w:divsChild>
    </w:div>
    <w:div w:id="9332479">
      <w:bodyDiv w:val="1"/>
      <w:marLeft w:val="0"/>
      <w:marRight w:val="0"/>
      <w:marTop w:val="0"/>
      <w:marBottom w:val="0"/>
      <w:divBdr>
        <w:top w:val="none" w:sz="0" w:space="0" w:color="auto"/>
        <w:left w:val="none" w:sz="0" w:space="0" w:color="auto"/>
        <w:bottom w:val="none" w:sz="0" w:space="0" w:color="auto"/>
        <w:right w:val="none" w:sz="0" w:space="0" w:color="auto"/>
      </w:divBdr>
      <w:divsChild>
        <w:div w:id="245111052">
          <w:marLeft w:val="547"/>
          <w:marRight w:val="0"/>
          <w:marTop w:val="125"/>
          <w:marBottom w:val="0"/>
          <w:divBdr>
            <w:top w:val="none" w:sz="0" w:space="0" w:color="auto"/>
            <w:left w:val="none" w:sz="0" w:space="0" w:color="auto"/>
            <w:bottom w:val="none" w:sz="0" w:space="0" w:color="auto"/>
            <w:right w:val="none" w:sz="0" w:space="0" w:color="auto"/>
          </w:divBdr>
        </w:div>
        <w:div w:id="1177159880">
          <w:marLeft w:val="1166"/>
          <w:marRight w:val="0"/>
          <w:marTop w:val="106"/>
          <w:marBottom w:val="0"/>
          <w:divBdr>
            <w:top w:val="none" w:sz="0" w:space="0" w:color="auto"/>
            <w:left w:val="none" w:sz="0" w:space="0" w:color="auto"/>
            <w:bottom w:val="none" w:sz="0" w:space="0" w:color="auto"/>
            <w:right w:val="none" w:sz="0" w:space="0" w:color="auto"/>
          </w:divBdr>
        </w:div>
        <w:div w:id="1483158869">
          <w:marLeft w:val="1166"/>
          <w:marRight w:val="0"/>
          <w:marTop w:val="106"/>
          <w:marBottom w:val="0"/>
          <w:divBdr>
            <w:top w:val="none" w:sz="0" w:space="0" w:color="auto"/>
            <w:left w:val="none" w:sz="0" w:space="0" w:color="auto"/>
            <w:bottom w:val="none" w:sz="0" w:space="0" w:color="auto"/>
            <w:right w:val="none" w:sz="0" w:space="0" w:color="auto"/>
          </w:divBdr>
        </w:div>
        <w:div w:id="465051053">
          <w:marLeft w:val="1166"/>
          <w:marRight w:val="0"/>
          <w:marTop w:val="106"/>
          <w:marBottom w:val="0"/>
          <w:divBdr>
            <w:top w:val="none" w:sz="0" w:space="0" w:color="auto"/>
            <w:left w:val="none" w:sz="0" w:space="0" w:color="auto"/>
            <w:bottom w:val="none" w:sz="0" w:space="0" w:color="auto"/>
            <w:right w:val="none" w:sz="0" w:space="0" w:color="auto"/>
          </w:divBdr>
        </w:div>
        <w:div w:id="1613367151">
          <w:marLeft w:val="1166"/>
          <w:marRight w:val="0"/>
          <w:marTop w:val="106"/>
          <w:marBottom w:val="0"/>
          <w:divBdr>
            <w:top w:val="none" w:sz="0" w:space="0" w:color="auto"/>
            <w:left w:val="none" w:sz="0" w:space="0" w:color="auto"/>
            <w:bottom w:val="none" w:sz="0" w:space="0" w:color="auto"/>
            <w:right w:val="none" w:sz="0" w:space="0" w:color="auto"/>
          </w:divBdr>
        </w:div>
        <w:div w:id="728839936">
          <w:marLeft w:val="1166"/>
          <w:marRight w:val="0"/>
          <w:marTop w:val="106"/>
          <w:marBottom w:val="0"/>
          <w:divBdr>
            <w:top w:val="none" w:sz="0" w:space="0" w:color="auto"/>
            <w:left w:val="none" w:sz="0" w:space="0" w:color="auto"/>
            <w:bottom w:val="none" w:sz="0" w:space="0" w:color="auto"/>
            <w:right w:val="none" w:sz="0" w:space="0" w:color="auto"/>
          </w:divBdr>
        </w:div>
      </w:divsChild>
    </w:div>
    <w:div w:id="784619569">
      <w:bodyDiv w:val="1"/>
      <w:marLeft w:val="0"/>
      <w:marRight w:val="0"/>
      <w:marTop w:val="0"/>
      <w:marBottom w:val="0"/>
      <w:divBdr>
        <w:top w:val="none" w:sz="0" w:space="0" w:color="auto"/>
        <w:left w:val="none" w:sz="0" w:space="0" w:color="auto"/>
        <w:bottom w:val="none" w:sz="0" w:space="0" w:color="auto"/>
        <w:right w:val="none" w:sz="0" w:space="0" w:color="auto"/>
      </w:divBdr>
      <w:divsChild>
        <w:div w:id="808939084">
          <w:marLeft w:val="547"/>
          <w:marRight w:val="0"/>
          <w:marTop w:val="125"/>
          <w:marBottom w:val="0"/>
          <w:divBdr>
            <w:top w:val="none" w:sz="0" w:space="0" w:color="auto"/>
            <w:left w:val="none" w:sz="0" w:space="0" w:color="auto"/>
            <w:bottom w:val="none" w:sz="0" w:space="0" w:color="auto"/>
            <w:right w:val="none" w:sz="0" w:space="0" w:color="auto"/>
          </w:divBdr>
        </w:div>
        <w:div w:id="406848059">
          <w:marLeft w:val="1166"/>
          <w:marRight w:val="0"/>
          <w:marTop w:val="106"/>
          <w:marBottom w:val="0"/>
          <w:divBdr>
            <w:top w:val="none" w:sz="0" w:space="0" w:color="auto"/>
            <w:left w:val="none" w:sz="0" w:space="0" w:color="auto"/>
            <w:bottom w:val="none" w:sz="0" w:space="0" w:color="auto"/>
            <w:right w:val="none" w:sz="0" w:space="0" w:color="auto"/>
          </w:divBdr>
        </w:div>
        <w:div w:id="1314985729">
          <w:marLeft w:val="1166"/>
          <w:marRight w:val="0"/>
          <w:marTop w:val="106"/>
          <w:marBottom w:val="0"/>
          <w:divBdr>
            <w:top w:val="none" w:sz="0" w:space="0" w:color="auto"/>
            <w:left w:val="none" w:sz="0" w:space="0" w:color="auto"/>
            <w:bottom w:val="none" w:sz="0" w:space="0" w:color="auto"/>
            <w:right w:val="none" w:sz="0" w:space="0" w:color="auto"/>
          </w:divBdr>
        </w:div>
        <w:div w:id="1198660450">
          <w:marLeft w:val="1166"/>
          <w:marRight w:val="0"/>
          <w:marTop w:val="106"/>
          <w:marBottom w:val="0"/>
          <w:divBdr>
            <w:top w:val="none" w:sz="0" w:space="0" w:color="auto"/>
            <w:left w:val="none" w:sz="0" w:space="0" w:color="auto"/>
            <w:bottom w:val="none" w:sz="0" w:space="0" w:color="auto"/>
            <w:right w:val="none" w:sz="0" w:space="0" w:color="auto"/>
          </w:divBdr>
        </w:div>
        <w:div w:id="150680230">
          <w:marLeft w:val="1166"/>
          <w:marRight w:val="0"/>
          <w:marTop w:val="106"/>
          <w:marBottom w:val="0"/>
          <w:divBdr>
            <w:top w:val="none" w:sz="0" w:space="0" w:color="auto"/>
            <w:left w:val="none" w:sz="0" w:space="0" w:color="auto"/>
            <w:bottom w:val="none" w:sz="0" w:space="0" w:color="auto"/>
            <w:right w:val="none" w:sz="0" w:space="0" w:color="auto"/>
          </w:divBdr>
        </w:div>
        <w:div w:id="1960141679">
          <w:marLeft w:val="1166"/>
          <w:marRight w:val="0"/>
          <w:marTop w:val="106"/>
          <w:marBottom w:val="0"/>
          <w:divBdr>
            <w:top w:val="none" w:sz="0" w:space="0" w:color="auto"/>
            <w:left w:val="none" w:sz="0" w:space="0" w:color="auto"/>
            <w:bottom w:val="none" w:sz="0" w:space="0" w:color="auto"/>
            <w:right w:val="none" w:sz="0" w:space="0" w:color="auto"/>
          </w:divBdr>
        </w:div>
      </w:divsChild>
    </w:div>
    <w:div w:id="1417020312">
      <w:bodyDiv w:val="1"/>
      <w:marLeft w:val="0"/>
      <w:marRight w:val="0"/>
      <w:marTop w:val="0"/>
      <w:marBottom w:val="0"/>
      <w:divBdr>
        <w:top w:val="none" w:sz="0" w:space="0" w:color="auto"/>
        <w:left w:val="none" w:sz="0" w:space="0" w:color="auto"/>
        <w:bottom w:val="none" w:sz="0" w:space="0" w:color="auto"/>
        <w:right w:val="none" w:sz="0" w:space="0" w:color="auto"/>
      </w:divBdr>
      <w:divsChild>
        <w:div w:id="636885429">
          <w:marLeft w:val="547"/>
          <w:marRight w:val="0"/>
          <w:marTop w:val="154"/>
          <w:marBottom w:val="0"/>
          <w:divBdr>
            <w:top w:val="none" w:sz="0" w:space="0" w:color="auto"/>
            <w:left w:val="none" w:sz="0" w:space="0" w:color="auto"/>
            <w:bottom w:val="none" w:sz="0" w:space="0" w:color="auto"/>
            <w:right w:val="none" w:sz="0" w:space="0" w:color="auto"/>
          </w:divBdr>
        </w:div>
      </w:divsChild>
    </w:div>
    <w:div w:id="1817918164">
      <w:bodyDiv w:val="1"/>
      <w:marLeft w:val="0"/>
      <w:marRight w:val="0"/>
      <w:marTop w:val="0"/>
      <w:marBottom w:val="0"/>
      <w:divBdr>
        <w:top w:val="none" w:sz="0" w:space="0" w:color="auto"/>
        <w:left w:val="none" w:sz="0" w:space="0" w:color="auto"/>
        <w:bottom w:val="none" w:sz="0" w:space="0" w:color="auto"/>
        <w:right w:val="none" w:sz="0" w:space="0" w:color="auto"/>
      </w:divBdr>
      <w:divsChild>
        <w:div w:id="59913747">
          <w:marLeft w:val="1166"/>
          <w:marRight w:val="0"/>
          <w:marTop w:val="134"/>
          <w:marBottom w:val="0"/>
          <w:divBdr>
            <w:top w:val="none" w:sz="0" w:space="0" w:color="auto"/>
            <w:left w:val="none" w:sz="0" w:space="0" w:color="auto"/>
            <w:bottom w:val="none" w:sz="0" w:space="0" w:color="auto"/>
            <w:right w:val="none" w:sz="0" w:space="0" w:color="auto"/>
          </w:divBdr>
        </w:div>
        <w:div w:id="10300214">
          <w:marLeft w:val="1166"/>
          <w:marRight w:val="0"/>
          <w:marTop w:val="134"/>
          <w:marBottom w:val="0"/>
          <w:divBdr>
            <w:top w:val="none" w:sz="0" w:space="0" w:color="auto"/>
            <w:left w:val="none" w:sz="0" w:space="0" w:color="auto"/>
            <w:bottom w:val="none" w:sz="0" w:space="0" w:color="auto"/>
            <w:right w:val="none" w:sz="0" w:space="0" w:color="auto"/>
          </w:divBdr>
        </w:div>
        <w:div w:id="1993020306">
          <w:marLeft w:val="1166"/>
          <w:marRight w:val="0"/>
          <w:marTop w:val="134"/>
          <w:marBottom w:val="0"/>
          <w:divBdr>
            <w:top w:val="none" w:sz="0" w:space="0" w:color="auto"/>
            <w:left w:val="none" w:sz="0" w:space="0" w:color="auto"/>
            <w:bottom w:val="none" w:sz="0" w:space="0" w:color="auto"/>
            <w:right w:val="none" w:sz="0" w:space="0" w:color="auto"/>
          </w:divBdr>
        </w:div>
        <w:div w:id="115279858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5758</Characters>
  <Application>Microsoft Macintosh Word</Application>
  <DocSecurity>0</DocSecurity>
  <Lines>92</Lines>
  <Paragraphs>11</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Reviewer 1</cp:lastModifiedBy>
  <cp:revision>2</cp:revision>
  <dcterms:created xsi:type="dcterms:W3CDTF">2017-03-14T14:56:00Z</dcterms:created>
  <dcterms:modified xsi:type="dcterms:W3CDTF">2017-03-14T14:56:00Z</dcterms:modified>
</cp:coreProperties>
</file>