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E5177" w14:textId="77777777" w:rsidR="003E354F" w:rsidRPr="007C7B5C" w:rsidRDefault="003E354F" w:rsidP="003E354F">
      <w:pPr>
        <w:jc w:val="center"/>
        <w:rPr>
          <w:b/>
          <w:sz w:val="22"/>
          <w:szCs w:val="22"/>
        </w:rPr>
      </w:pPr>
      <w:r w:rsidRPr="007C7B5C">
        <w:rPr>
          <w:b/>
          <w:sz w:val="22"/>
          <w:szCs w:val="22"/>
        </w:rPr>
        <w:t>CALIFORNIA STATE UNIVERSITY, LONG BEACH</w:t>
      </w:r>
    </w:p>
    <w:p w14:paraId="6F68389D" w14:textId="77777777" w:rsidR="003E354F" w:rsidRPr="007C7B5C" w:rsidRDefault="003E354F" w:rsidP="003E354F">
      <w:pPr>
        <w:jc w:val="center"/>
        <w:rPr>
          <w:b/>
          <w:sz w:val="22"/>
          <w:szCs w:val="22"/>
        </w:rPr>
      </w:pPr>
      <w:r w:rsidRPr="007C7B5C">
        <w:rPr>
          <w:b/>
          <w:sz w:val="22"/>
          <w:szCs w:val="22"/>
        </w:rPr>
        <w:t>DEPARTMENT OF ANTHROPOLOGY</w:t>
      </w:r>
    </w:p>
    <w:p w14:paraId="0C50DEF1" w14:textId="77777777" w:rsidR="003E354F" w:rsidRPr="007C7B5C" w:rsidRDefault="003E354F" w:rsidP="003E354F">
      <w:pPr>
        <w:jc w:val="center"/>
        <w:rPr>
          <w:b/>
          <w:sz w:val="22"/>
          <w:szCs w:val="22"/>
        </w:rPr>
      </w:pPr>
      <w:r w:rsidRPr="007C7B5C">
        <w:rPr>
          <w:b/>
          <w:sz w:val="22"/>
          <w:szCs w:val="22"/>
        </w:rPr>
        <w:t>GRADUATE ASSISTANTS</w:t>
      </w:r>
      <w:r w:rsidR="00943495" w:rsidRPr="00943495">
        <w:t xml:space="preserve"> </w:t>
      </w:r>
      <w:r w:rsidR="00943495" w:rsidRPr="00943495">
        <w:rPr>
          <w:b/>
          <w:sz w:val="22"/>
          <w:szCs w:val="22"/>
        </w:rPr>
        <w:t>OPENING</w:t>
      </w:r>
    </w:p>
    <w:p w14:paraId="1585796D" w14:textId="77777777" w:rsidR="003E354F" w:rsidRPr="007C7B5C" w:rsidRDefault="003E354F" w:rsidP="003E354F">
      <w:pPr>
        <w:jc w:val="center"/>
        <w:rPr>
          <w:b/>
          <w:sz w:val="22"/>
          <w:szCs w:val="22"/>
        </w:rPr>
      </w:pPr>
    </w:p>
    <w:p w14:paraId="3C901514" w14:textId="1C869332" w:rsidR="003E354F" w:rsidRPr="00943495" w:rsidRDefault="003E354F" w:rsidP="003E354F">
      <w:pPr>
        <w:rPr>
          <w:b/>
          <w:sz w:val="21"/>
          <w:szCs w:val="21"/>
        </w:rPr>
      </w:pPr>
      <w:r w:rsidRPr="00943495">
        <w:rPr>
          <w:b/>
          <w:sz w:val="21"/>
          <w:szCs w:val="21"/>
        </w:rPr>
        <w:t>RECRUITMENT #:</w:t>
      </w:r>
      <w:r w:rsidRPr="00943495">
        <w:rPr>
          <w:b/>
          <w:sz w:val="21"/>
          <w:szCs w:val="21"/>
        </w:rPr>
        <w:tab/>
      </w:r>
      <w:r w:rsidRPr="00943495">
        <w:rPr>
          <w:b/>
          <w:sz w:val="21"/>
          <w:szCs w:val="21"/>
        </w:rPr>
        <w:tab/>
      </w:r>
      <w:r w:rsidR="002D0CA2" w:rsidRPr="00BE2AA4">
        <w:rPr>
          <w:b/>
          <w:sz w:val="21"/>
          <w:szCs w:val="21"/>
        </w:rPr>
        <w:t>17</w:t>
      </w:r>
      <w:r w:rsidR="00C36F30" w:rsidRPr="00BE2AA4">
        <w:rPr>
          <w:b/>
          <w:sz w:val="21"/>
          <w:szCs w:val="21"/>
        </w:rPr>
        <w:t>/18</w:t>
      </w:r>
      <w:r w:rsidRPr="00BE2AA4">
        <w:rPr>
          <w:b/>
          <w:sz w:val="21"/>
          <w:szCs w:val="21"/>
        </w:rPr>
        <w:t>-GA-ANTH</w:t>
      </w:r>
    </w:p>
    <w:p w14:paraId="7E8568DE" w14:textId="77777777" w:rsidR="003E354F" w:rsidRPr="00943495" w:rsidRDefault="003E354F" w:rsidP="003E354F">
      <w:pPr>
        <w:rPr>
          <w:b/>
          <w:sz w:val="21"/>
          <w:szCs w:val="21"/>
        </w:rPr>
      </w:pPr>
      <w:r w:rsidRPr="00943495">
        <w:rPr>
          <w:b/>
          <w:sz w:val="21"/>
          <w:szCs w:val="21"/>
        </w:rPr>
        <w:t>POSITION:</w:t>
      </w:r>
      <w:r w:rsidRPr="00943495">
        <w:rPr>
          <w:b/>
          <w:sz w:val="21"/>
          <w:szCs w:val="21"/>
        </w:rPr>
        <w:tab/>
      </w:r>
      <w:r w:rsidRPr="00943495">
        <w:rPr>
          <w:b/>
          <w:sz w:val="21"/>
          <w:szCs w:val="21"/>
        </w:rPr>
        <w:tab/>
      </w:r>
      <w:r w:rsidRPr="00943495">
        <w:rPr>
          <w:b/>
          <w:sz w:val="21"/>
          <w:szCs w:val="21"/>
        </w:rPr>
        <w:tab/>
      </w:r>
      <w:r w:rsidRPr="00943495">
        <w:rPr>
          <w:sz w:val="21"/>
          <w:szCs w:val="21"/>
        </w:rPr>
        <w:t>Graduate Assistants in Anthropology</w:t>
      </w:r>
    </w:p>
    <w:p w14:paraId="5F150D39" w14:textId="1E4E9346" w:rsidR="003E354F" w:rsidRPr="00943495" w:rsidRDefault="003E354F" w:rsidP="003E354F">
      <w:pPr>
        <w:rPr>
          <w:sz w:val="21"/>
          <w:szCs w:val="21"/>
        </w:rPr>
      </w:pPr>
      <w:r w:rsidRPr="00943495">
        <w:rPr>
          <w:b/>
          <w:sz w:val="21"/>
          <w:szCs w:val="21"/>
        </w:rPr>
        <w:t>EFFECTIVE DATE:</w:t>
      </w:r>
      <w:r w:rsidRPr="00943495">
        <w:rPr>
          <w:b/>
          <w:sz w:val="21"/>
          <w:szCs w:val="21"/>
        </w:rPr>
        <w:tab/>
      </w:r>
      <w:r w:rsidRPr="00943495">
        <w:rPr>
          <w:b/>
          <w:sz w:val="21"/>
          <w:szCs w:val="21"/>
        </w:rPr>
        <w:tab/>
      </w:r>
      <w:r w:rsidR="00C36F30">
        <w:rPr>
          <w:sz w:val="21"/>
          <w:szCs w:val="21"/>
        </w:rPr>
        <w:t>September 1, 2017 to January 30, 2018 (Fall 2017</w:t>
      </w:r>
      <w:r w:rsidRPr="00943495">
        <w:rPr>
          <w:sz w:val="21"/>
          <w:szCs w:val="21"/>
        </w:rPr>
        <w:t xml:space="preserve"> Semester)</w:t>
      </w:r>
    </w:p>
    <w:p w14:paraId="45A93838" w14:textId="5ECE2812" w:rsidR="003E354F" w:rsidRPr="00943495" w:rsidRDefault="003E354F" w:rsidP="0059079F">
      <w:pPr>
        <w:rPr>
          <w:sz w:val="21"/>
          <w:szCs w:val="21"/>
        </w:rPr>
      </w:pPr>
      <w:r w:rsidRPr="00943495">
        <w:rPr>
          <w:sz w:val="21"/>
          <w:szCs w:val="21"/>
        </w:rPr>
        <w:tab/>
      </w:r>
      <w:r w:rsidRPr="00943495">
        <w:rPr>
          <w:sz w:val="21"/>
          <w:szCs w:val="21"/>
        </w:rPr>
        <w:tab/>
      </w:r>
      <w:r w:rsidRPr="00943495">
        <w:rPr>
          <w:sz w:val="21"/>
          <w:szCs w:val="21"/>
        </w:rPr>
        <w:tab/>
      </w:r>
      <w:r w:rsidRPr="00943495">
        <w:rPr>
          <w:sz w:val="21"/>
          <w:szCs w:val="21"/>
        </w:rPr>
        <w:tab/>
      </w:r>
      <w:r w:rsidR="00C36F30">
        <w:rPr>
          <w:sz w:val="21"/>
          <w:szCs w:val="21"/>
        </w:rPr>
        <w:t>January 31, 2018 to June 30, 2017 (Spring 2018</w:t>
      </w:r>
      <w:r w:rsidRPr="00943495">
        <w:rPr>
          <w:sz w:val="21"/>
          <w:szCs w:val="21"/>
        </w:rPr>
        <w:t xml:space="preserve"> Semester)</w:t>
      </w:r>
    </w:p>
    <w:p w14:paraId="07DEA77F" w14:textId="77777777" w:rsidR="003E354F" w:rsidRPr="00943495" w:rsidRDefault="003E354F" w:rsidP="003E354F">
      <w:pPr>
        <w:rPr>
          <w:b/>
          <w:sz w:val="21"/>
          <w:szCs w:val="21"/>
        </w:rPr>
      </w:pPr>
      <w:r w:rsidRPr="00943495">
        <w:rPr>
          <w:sz w:val="21"/>
          <w:szCs w:val="21"/>
        </w:rPr>
        <w:tab/>
      </w:r>
      <w:r w:rsidRPr="00943495">
        <w:rPr>
          <w:sz w:val="21"/>
          <w:szCs w:val="21"/>
        </w:rPr>
        <w:tab/>
      </w:r>
    </w:p>
    <w:p w14:paraId="03CC5CE0" w14:textId="77777777" w:rsidR="003E354F" w:rsidRPr="00943495" w:rsidRDefault="003E354F" w:rsidP="003E354F">
      <w:pPr>
        <w:rPr>
          <w:sz w:val="21"/>
          <w:szCs w:val="21"/>
        </w:rPr>
      </w:pPr>
      <w:r w:rsidRPr="00943495">
        <w:rPr>
          <w:b/>
          <w:sz w:val="21"/>
          <w:szCs w:val="21"/>
        </w:rPr>
        <w:t>Minimum Qualifications</w:t>
      </w:r>
      <w:r w:rsidRPr="00943495">
        <w:rPr>
          <w:sz w:val="21"/>
          <w:szCs w:val="21"/>
        </w:rPr>
        <w:t xml:space="preserve">: </w:t>
      </w:r>
    </w:p>
    <w:p w14:paraId="5213B785" w14:textId="77777777" w:rsidR="003E354F" w:rsidRPr="00943495" w:rsidRDefault="003E354F" w:rsidP="003E354F">
      <w:pPr>
        <w:numPr>
          <w:ilvl w:val="0"/>
          <w:numId w:val="1"/>
        </w:numPr>
        <w:rPr>
          <w:sz w:val="21"/>
          <w:szCs w:val="21"/>
        </w:rPr>
      </w:pPr>
      <w:r w:rsidRPr="00943495">
        <w:rPr>
          <w:sz w:val="21"/>
          <w:szCs w:val="21"/>
        </w:rPr>
        <w:t xml:space="preserve">BA in Anthropology or a related discipline appropriate to anthropological projects needing graduate assistants. </w:t>
      </w:r>
    </w:p>
    <w:p w14:paraId="5974415B" w14:textId="77777777" w:rsidR="003E354F" w:rsidRPr="00943495" w:rsidRDefault="003E354F" w:rsidP="003E354F">
      <w:pPr>
        <w:numPr>
          <w:ilvl w:val="0"/>
          <w:numId w:val="1"/>
        </w:numPr>
        <w:rPr>
          <w:sz w:val="21"/>
          <w:szCs w:val="21"/>
        </w:rPr>
      </w:pPr>
      <w:r w:rsidRPr="00943495">
        <w:rPr>
          <w:sz w:val="21"/>
          <w:szCs w:val="21"/>
        </w:rPr>
        <w:t>Candidates must be currently enrolled as graduate student at CSULB</w:t>
      </w:r>
      <w:r w:rsidRPr="00943495">
        <w:rPr>
          <w:b/>
          <w:sz w:val="21"/>
          <w:szCs w:val="21"/>
        </w:rPr>
        <w:t xml:space="preserve"> </w:t>
      </w:r>
      <w:r w:rsidRPr="00943495">
        <w:rPr>
          <w:sz w:val="21"/>
          <w:szCs w:val="21"/>
        </w:rPr>
        <w:t>(minimum 6 units) and may not be employed for more than a total of six semesters at CSULB.</w:t>
      </w:r>
    </w:p>
    <w:p w14:paraId="5BFC2A4E" w14:textId="77777777" w:rsidR="003E354F" w:rsidRPr="00943495" w:rsidRDefault="003E354F" w:rsidP="003E354F">
      <w:pPr>
        <w:numPr>
          <w:ilvl w:val="0"/>
          <w:numId w:val="1"/>
        </w:numPr>
        <w:rPr>
          <w:sz w:val="21"/>
          <w:szCs w:val="21"/>
        </w:rPr>
      </w:pPr>
      <w:r w:rsidRPr="00943495">
        <w:rPr>
          <w:sz w:val="21"/>
          <w:szCs w:val="21"/>
        </w:rPr>
        <w:t xml:space="preserve">Candidates must have the ability to communicate effectively with an ethnically and culturally diverse campus community. </w:t>
      </w:r>
    </w:p>
    <w:p w14:paraId="73EFE1E7" w14:textId="77777777" w:rsidR="00943495" w:rsidRDefault="00943495" w:rsidP="003E354F">
      <w:pPr>
        <w:rPr>
          <w:b/>
          <w:sz w:val="21"/>
          <w:szCs w:val="21"/>
        </w:rPr>
      </w:pPr>
    </w:p>
    <w:p w14:paraId="54BA4684" w14:textId="77777777" w:rsidR="003E354F" w:rsidRPr="00943495" w:rsidRDefault="003E354F" w:rsidP="003E354F">
      <w:pPr>
        <w:rPr>
          <w:sz w:val="21"/>
          <w:szCs w:val="21"/>
        </w:rPr>
      </w:pPr>
      <w:r w:rsidRPr="00943495">
        <w:rPr>
          <w:b/>
          <w:sz w:val="21"/>
          <w:szCs w:val="21"/>
        </w:rPr>
        <w:t>Desired/Preferred Qualifications</w:t>
      </w:r>
      <w:r w:rsidRPr="00943495">
        <w:rPr>
          <w:sz w:val="21"/>
          <w:szCs w:val="21"/>
        </w:rPr>
        <w:t xml:space="preserve">: </w:t>
      </w:r>
    </w:p>
    <w:p w14:paraId="09300980" w14:textId="06826708" w:rsidR="003E354F" w:rsidRPr="00943495" w:rsidRDefault="003E354F" w:rsidP="003E354F">
      <w:pPr>
        <w:numPr>
          <w:ilvl w:val="0"/>
          <w:numId w:val="2"/>
        </w:numPr>
        <w:rPr>
          <w:sz w:val="21"/>
          <w:szCs w:val="21"/>
        </w:rPr>
      </w:pPr>
      <w:r w:rsidRPr="00943495">
        <w:rPr>
          <w:sz w:val="21"/>
          <w:szCs w:val="21"/>
        </w:rPr>
        <w:t>M.A. student in</w:t>
      </w:r>
      <w:r w:rsidR="00DF6ACF">
        <w:rPr>
          <w:sz w:val="21"/>
          <w:szCs w:val="21"/>
        </w:rPr>
        <w:t xml:space="preserve"> the Department of Anthropology or graduate student in good standing.</w:t>
      </w:r>
    </w:p>
    <w:p w14:paraId="12E93B49" w14:textId="77777777" w:rsidR="003E354F" w:rsidRPr="00943495" w:rsidRDefault="003E354F" w:rsidP="003E354F">
      <w:pPr>
        <w:numPr>
          <w:ilvl w:val="0"/>
          <w:numId w:val="2"/>
        </w:numPr>
        <w:rPr>
          <w:sz w:val="21"/>
          <w:szCs w:val="21"/>
        </w:rPr>
      </w:pPr>
      <w:r w:rsidRPr="00943495">
        <w:rPr>
          <w:sz w:val="21"/>
          <w:szCs w:val="21"/>
        </w:rPr>
        <w:t>Experience with various computer software programs.</w:t>
      </w:r>
    </w:p>
    <w:p w14:paraId="18941373" w14:textId="77777777" w:rsidR="003E354F" w:rsidRPr="00943495" w:rsidRDefault="003E354F" w:rsidP="003E354F">
      <w:pPr>
        <w:numPr>
          <w:ilvl w:val="0"/>
          <w:numId w:val="2"/>
        </w:numPr>
        <w:rPr>
          <w:sz w:val="21"/>
          <w:szCs w:val="21"/>
        </w:rPr>
      </w:pPr>
      <w:r w:rsidRPr="00943495">
        <w:rPr>
          <w:sz w:val="21"/>
          <w:szCs w:val="21"/>
        </w:rPr>
        <w:t xml:space="preserve">Organizational skills, team player, flexible work style, and problem-solver. </w:t>
      </w:r>
    </w:p>
    <w:p w14:paraId="03BAD189" w14:textId="77777777" w:rsidR="00943495" w:rsidRDefault="00943495" w:rsidP="003E354F">
      <w:pPr>
        <w:rPr>
          <w:b/>
          <w:sz w:val="21"/>
          <w:szCs w:val="21"/>
        </w:rPr>
      </w:pPr>
    </w:p>
    <w:p w14:paraId="3105356F" w14:textId="06CEF8A7" w:rsidR="003E354F" w:rsidRDefault="003E354F" w:rsidP="003E354F">
      <w:pPr>
        <w:rPr>
          <w:sz w:val="21"/>
          <w:szCs w:val="21"/>
        </w:rPr>
      </w:pPr>
      <w:r w:rsidRPr="00943495">
        <w:rPr>
          <w:b/>
          <w:sz w:val="21"/>
          <w:szCs w:val="21"/>
        </w:rPr>
        <w:t>Duties</w:t>
      </w:r>
      <w:r w:rsidRPr="00943495">
        <w:rPr>
          <w:sz w:val="21"/>
          <w:szCs w:val="21"/>
        </w:rPr>
        <w:t xml:space="preserve">: The Department of Anthropology hires graduate assistants depending on budget, departmental need, qualifications, and performance. The position is for </w:t>
      </w:r>
      <w:r w:rsidR="00BE2AA4">
        <w:rPr>
          <w:sz w:val="21"/>
          <w:szCs w:val="21"/>
        </w:rPr>
        <w:t>a</w:t>
      </w:r>
      <w:r w:rsidRPr="00943495">
        <w:rPr>
          <w:sz w:val="21"/>
          <w:szCs w:val="21"/>
        </w:rPr>
        <w:t xml:space="preserve"> semester with a possibility of renewal. Available GA positions may include 1) Lab/Research/Course Assistant(s), 2) Assistant(s) to the Department, 3) Historical Research/Archive Project; and 4) Other.  Duties may include:</w:t>
      </w:r>
    </w:p>
    <w:p w14:paraId="2FDFB3CC" w14:textId="77777777" w:rsidR="003E354F" w:rsidRPr="00943495" w:rsidRDefault="003E354F" w:rsidP="003E354F">
      <w:pPr>
        <w:numPr>
          <w:ilvl w:val="0"/>
          <w:numId w:val="4"/>
        </w:numPr>
        <w:rPr>
          <w:sz w:val="21"/>
          <w:szCs w:val="21"/>
        </w:rPr>
      </w:pPr>
      <w:r w:rsidRPr="00943495">
        <w:rPr>
          <w:sz w:val="21"/>
          <w:szCs w:val="21"/>
        </w:rPr>
        <w:t>Maintenance of lab hardware and software; responsibility for equipment and for upkeep of the lab; checking equipment in and out; assisting students working in the lab; and assisting faculty responsible for the lab.</w:t>
      </w:r>
    </w:p>
    <w:p w14:paraId="34017619" w14:textId="77777777" w:rsidR="003E354F" w:rsidRPr="00943495" w:rsidRDefault="003E354F" w:rsidP="003E354F">
      <w:pPr>
        <w:numPr>
          <w:ilvl w:val="0"/>
          <w:numId w:val="4"/>
        </w:numPr>
        <w:rPr>
          <w:sz w:val="21"/>
          <w:szCs w:val="21"/>
        </w:rPr>
      </w:pPr>
      <w:r w:rsidRPr="00943495">
        <w:rPr>
          <w:sz w:val="21"/>
          <w:szCs w:val="21"/>
        </w:rPr>
        <w:t xml:space="preserve">Assist with departmental work, including grading, BeachBoard assistants, various kinds of analyses, department events, and other department-maintenance and promotional work.  </w:t>
      </w:r>
    </w:p>
    <w:p w14:paraId="371C6085" w14:textId="77777777" w:rsidR="003E354F" w:rsidRPr="00943495" w:rsidRDefault="003E354F" w:rsidP="003E354F">
      <w:pPr>
        <w:numPr>
          <w:ilvl w:val="0"/>
          <w:numId w:val="4"/>
        </w:numPr>
        <w:rPr>
          <w:sz w:val="21"/>
          <w:szCs w:val="21"/>
        </w:rPr>
      </w:pPr>
      <w:r w:rsidRPr="00943495">
        <w:rPr>
          <w:sz w:val="21"/>
          <w:szCs w:val="21"/>
        </w:rPr>
        <w:t xml:space="preserve">Assist in cataloging historical documents and research. </w:t>
      </w:r>
    </w:p>
    <w:p w14:paraId="56AF9413" w14:textId="77777777" w:rsidR="003E354F" w:rsidRDefault="003E354F" w:rsidP="003E354F">
      <w:pPr>
        <w:rPr>
          <w:b/>
          <w:sz w:val="21"/>
          <w:szCs w:val="21"/>
        </w:rPr>
      </w:pPr>
    </w:p>
    <w:p w14:paraId="41892D8B" w14:textId="5D5EB125" w:rsidR="00BE2AA4" w:rsidRPr="00BE2AA4" w:rsidRDefault="00BE2AA4" w:rsidP="00BE2AA4">
      <w:pPr>
        <w:rPr>
          <w:rFonts w:ascii="Times New Roman" w:eastAsia="Times New Roman" w:hAnsi="Times New Roman"/>
          <w:sz w:val="22"/>
          <w:szCs w:val="22"/>
        </w:rPr>
      </w:pPr>
      <w:r w:rsidRPr="00BE2AA4">
        <w:rPr>
          <w:rFonts w:ascii="Times New Roman" w:eastAsia="Times New Roman" w:hAnsi="Times New Roman"/>
          <w:sz w:val="22"/>
          <w:szCs w:val="22"/>
        </w:rPr>
        <w:t xml:space="preserve">The Department of </w:t>
      </w:r>
      <w:r>
        <w:rPr>
          <w:rFonts w:ascii="Times New Roman" w:eastAsia="Times New Roman" w:hAnsi="Times New Roman"/>
          <w:sz w:val="22"/>
          <w:szCs w:val="22"/>
        </w:rPr>
        <w:t xml:space="preserve">Anthropology </w:t>
      </w:r>
      <w:r w:rsidRPr="00BE2AA4">
        <w:rPr>
          <w:rFonts w:ascii="Times New Roman" w:eastAsia="Times New Roman" w:hAnsi="Times New Roman"/>
          <w:sz w:val="22"/>
          <w:szCs w:val="22"/>
        </w:rPr>
        <w:t xml:space="preserve">Studies at California State University, Long Beach is committed to building a more diverse faculty, staff, and student body as it responds to the changing population and educational needs of California and the nation.  We seek applicants and nominations from those who have experience teaching, mentoring, and developing research in ways that effectively address individuals from historically underrepresented backgrounds. </w:t>
      </w:r>
    </w:p>
    <w:p w14:paraId="5BA3074B" w14:textId="77777777" w:rsidR="00BE2AA4" w:rsidRPr="00943495" w:rsidRDefault="00BE2AA4" w:rsidP="003E354F">
      <w:pPr>
        <w:rPr>
          <w:b/>
          <w:sz w:val="21"/>
          <w:szCs w:val="21"/>
        </w:rPr>
      </w:pPr>
    </w:p>
    <w:p w14:paraId="28D07ADD" w14:textId="77777777" w:rsidR="003E354F" w:rsidRPr="00943495" w:rsidRDefault="003E354F" w:rsidP="003E354F">
      <w:pPr>
        <w:rPr>
          <w:sz w:val="21"/>
          <w:szCs w:val="21"/>
        </w:rPr>
      </w:pPr>
      <w:r w:rsidRPr="00943495">
        <w:rPr>
          <w:b/>
          <w:sz w:val="21"/>
          <w:szCs w:val="21"/>
        </w:rPr>
        <w:t>Salary Range</w:t>
      </w:r>
      <w:r w:rsidRPr="00943495">
        <w:rPr>
          <w:sz w:val="21"/>
          <w:szCs w:val="21"/>
        </w:rPr>
        <w:t xml:space="preserve">: </w:t>
      </w:r>
      <w:bookmarkStart w:id="0" w:name="_GoBack"/>
      <w:bookmarkEnd w:id="0"/>
    </w:p>
    <w:p w14:paraId="61064195" w14:textId="77777777" w:rsidR="003E354F" w:rsidRPr="00943495" w:rsidRDefault="003E354F" w:rsidP="003E354F">
      <w:pPr>
        <w:numPr>
          <w:ilvl w:val="0"/>
          <w:numId w:val="3"/>
        </w:numPr>
        <w:rPr>
          <w:sz w:val="21"/>
          <w:szCs w:val="21"/>
        </w:rPr>
      </w:pPr>
      <w:r w:rsidRPr="00943495">
        <w:rPr>
          <w:sz w:val="21"/>
          <w:szCs w:val="21"/>
        </w:rPr>
        <w:t xml:space="preserve">Quarter to Half-time </w:t>
      </w:r>
      <w:r w:rsidR="007F4EFE">
        <w:rPr>
          <w:sz w:val="21"/>
          <w:szCs w:val="21"/>
        </w:rPr>
        <w:t xml:space="preserve">appointment </w:t>
      </w:r>
      <w:r w:rsidR="004E302F" w:rsidRPr="00943495">
        <w:rPr>
          <w:sz w:val="21"/>
          <w:szCs w:val="21"/>
        </w:rPr>
        <w:t>10-20 hours a week</w:t>
      </w:r>
    </w:p>
    <w:tbl>
      <w:tblPr>
        <w:tblpPr w:leftFromText="180" w:rightFromText="180" w:vertAnchor="text" w:horzAnchor="page" w:tblpXSpec="center" w:tblpY="121"/>
        <w:tblW w:w="7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0"/>
        <w:gridCol w:w="1798"/>
        <w:gridCol w:w="1911"/>
        <w:gridCol w:w="1911"/>
      </w:tblGrid>
      <w:tr w:rsidR="004E302F" w:rsidRPr="00943495" w14:paraId="7B033876" w14:textId="77777777" w:rsidTr="00BE2AA4">
        <w:trPr>
          <w:trHeight w:val="251"/>
        </w:trPr>
        <w:tc>
          <w:tcPr>
            <w:tcW w:w="7300" w:type="dxa"/>
            <w:gridSpan w:val="4"/>
          </w:tcPr>
          <w:p w14:paraId="480ECE0A" w14:textId="77777777" w:rsidR="004E302F" w:rsidRPr="00943495" w:rsidRDefault="004E302F" w:rsidP="004E302F">
            <w:pPr>
              <w:jc w:val="center"/>
              <w:rPr>
                <w:b/>
                <w:sz w:val="16"/>
                <w:szCs w:val="16"/>
              </w:rPr>
            </w:pPr>
            <w:r w:rsidRPr="00943495">
              <w:rPr>
                <w:b/>
                <w:sz w:val="16"/>
                <w:szCs w:val="16"/>
              </w:rPr>
              <w:t>GRADUATE ASSISTANT PAY RATES</w:t>
            </w:r>
          </w:p>
        </w:tc>
      </w:tr>
      <w:tr w:rsidR="004E302F" w:rsidRPr="00943495" w14:paraId="04DFEF93" w14:textId="77777777" w:rsidTr="00BE2AA4">
        <w:trPr>
          <w:trHeight w:val="370"/>
        </w:trPr>
        <w:tc>
          <w:tcPr>
            <w:tcW w:w="1680" w:type="dxa"/>
          </w:tcPr>
          <w:p w14:paraId="4599F71C" w14:textId="77777777" w:rsidR="004E302F" w:rsidRPr="00943495" w:rsidRDefault="004E302F" w:rsidP="004E302F">
            <w:pPr>
              <w:rPr>
                <w:sz w:val="16"/>
                <w:szCs w:val="16"/>
              </w:rPr>
            </w:pPr>
          </w:p>
        </w:tc>
        <w:tc>
          <w:tcPr>
            <w:tcW w:w="1798" w:type="dxa"/>
          </w:tcPr>
          <w:p w14:paraId="3EA9CAE8" w14:textId="77777777" w:rsidR="004E302F" w:rsidRPr="00943495" w:rsidRDefault="004E302F" w:rsidP="004E302F">
            <w:pPr>
              <w:rPr>
                <w:b/>
                <w:sz w:val="16"/>
                <w:szCs w:val="16"/>
                <w:u w:val="single"/>
              </w:rPr>
            </w:pPr>
            <w:r w:rsidRPr="00943495">
              <w:rPr>
                <w:b/>
                <w:sz w:val="16"/>
                <w:szCs w:val="16"/>
                <w:u w:val="single"/>
              </w:rPr>
              <w:t>Step 1</w:t>
            </w:r>
          </w:p>
          <w:p w14:paraId="12DA090A" w14:textId="77777777" w:rsidR="004E302F" w:rsidRPr="00943495" w:rsidRDefault="004E302F" w:rsidP="004E302F">
            <w:pPr>
              <w:rPr>
                <w:sz w:val="16"/>
                <w:szCs w:val="16"/>
              </w:rPr>
            </w:pPr>
            <w:r w:rsidRPr="00943495">
              <w:rPr>
                <w:sz w:val="16"/>
                <w:szCs w:val="16"/>
              </w:rPr>
              <w:t>(1</w:t>
            </w:r>
            <w:r w:rsidRPr="00943495">
              <w:rPr>
                <w:sz w:val="16"/>
                <w:szCs w:val="16"/>
                <w:vertAlign w:val="superscript"/>
              </w:rPr>
              <w:t>st</w:t>
            </w:r>
            <w:r w:rsidRPr="00943495">
              <w:rPr>
                <w:sz w:val="16"/>
                <w:szCs w:val="16"/>
              </w:rPr>
              <w:t xml:space="preserve"> 2 semesters)</w:t>
            </w:r>
          </w:p>
        </w:tc>
        <w:tc>
          <w:tcPr>
            <w:tcW w:w="1911" w:type="dxa"/>
          </w:tcPr>
          <w:p w14:paraId="5199878B" w14:textId="77777777" w:rsidR="004E302F" w:rsidRPr="00943495" w:rsidRDefault="004E302F" w:rsidP="004E302F">
            <w:pPr>
              <w:rPr>
                <w:b/>
                <w:sz w:val="16"/>
                <w:szCs w:val="16"/>
                <w:u w:val="single"/>
              </w:rPr>
            </w:pPr>
            <w:r w:rsidRPr="00943495">
              <w:rPr>
                <w:b/>
                <w:sz w:val="16"/>
                <w:szCs w:val="16"/>
                <w:u w:val="single"/>
              </w:rPr>
              <w:t>Step 2</w:t>
            </w:r>
          </w:p>
          <w:p w14:paraId="09F1C135" w14:textId="77777777" w:rsidR="004E302F" w:rsidRPr="00943495" w:rsidRDefault="004E302F" w:rsidP="004E302F">
            <w:pPr>
              <w:rPr>
                <w:sz w:val="16"/>
                <w:szCs w:val="16"/>
              </w:rPr>
            </w:pPr>
            <w:r w:rsidRPr="00943495">
              <w:rPr>
                <w:sz w:val="16"/>
                <w:szCs w:val="16"/>
              </w:rPr>
              <w:t>(2nd 2 semesters)</w:t>
            </w:r>
          </w:p>
        </w:tc>
        <w:tc>
          <w:tcPr>
            <w:tcW w:w="1911" w:type="dxa"/>
          </w:tcPr>
          <w:p w14:paraId="1A8DBC56" w14:textId="77777777" w:rsidR="004E302F" w:rsidRPr="00943495" w:rsidRDefault="004E302F" w:rsidP="004E302F">
            <w:pPr>
              <w:rPr>
                <w:b/>
                <w:sz w:val="16"/>
                <w:szCs w:val="16"/>
                <w:u w:val="single"/>
              </w:rPr>
            </w:pPr>
            <w:r w:rsidRPr="00943495">
              <w:rPr>
                <w:b/>
                <w:sz w:val="16"/>
                <w:szCs w:val="16"/>
                <w:u w:val="single"/>
              </w:rPr>
              <w:t>Step 3</w:t>
            </w:r>
          </w:p>
          <w:p w14:paraId="4A7EFDEB" w14:textId="77777777" w:rsidR="004E302F" w:rsidRPr="00943495" w:rsidRDefault="004E302F" w:rsidP="004E302F">
            <w:pPr>
              <w:jc w:val="center"/>
              <w:rPr>
                <w:sz w:val="16"/>
                <w:szCs w:val="16"/>
              </w:rPr>
            </w:pPr>
            <w:r w:rsidRPr="00943495">
              <w:rPr>
                <w:sz w:val="16"/>
                <w:szCs w:val="16"/>
              </w:rPr>
              <w:t>(3rd 2 semesters)</w:t>
            </w:r>
          </w:p>
        </w:tc>
      </w:tr>
      <w:tr w:rsidR="004E302F" w:rsidRPr="00943495" w14:paraId="7A712447" w14:textId="77777777" w:rsidTr="00BE2AA4">
        <w:trPr>
          <w:trHeight w:val="185"/>
        </w:trPr>
        <w:tc>
          <w:tcPr>
            <w:tcW w:w="1680" w:type="dxa"/>
          </w:tcPr>
          <w:p w14:paraId="1DF68DA8" w14:textId="77777777" w:rsidR="004E302F" w:rsidRPr="00943495" w:rsidRDefault="004E302F" w:rsidP="004E302F">
            <w:pPr>
              <w:rPr>
                <w:sz w:val="16"/>
                <w:szCs w:val="16"/>
              </w:rPr>
            </w:pPr>
            <w:r w:rsidRPr="00943495">
              <w:rPr>
                <w:sz w:val="16"/>
                <w:szCs w:val="16"/>
              </w:rPr>
              <w:t>FT Base Rate</w:t>
            </w:r>
          </w:p>
        </w:tc>
        <w:tc>
          <w:tcPr>
            <w:tcW w:w="1798" w:type="dxa"/>
          </w:tcPr>
          <w:p w14:paraId="16A522CD" w14:textId="0C3DEC63" w:rsidR="004E302F" w:rsidRPr="00943495" w:rsidRDefault="00C36F30" w:rsidP="004E302F">
            <w:pPr>
              <w:rPr>
                <w:sz w:val="16"/>
                <w:szCs w:val="16"/>
              </w:rPr>
            </w:pPr>
            <w:r w:rsidRPr="00C36F30">
              <w:rPr>
                <w:sz w:val="16"/>
                <w:szCs w:val="16"/>
              </w:rPr>
              <w:t>$2432.00</w:t>
            </w:r>
          </w:p>
        </w:tc>
        <w:tc>
          <w:tcPr>
            <w:tcW w:w="1911" w:type="dxa"/>
          </w:tcPr>
          <w:p w14:paraId="5834D1DC" w14:textId="7361F299" w:rsidR="004E302F" w:rsidRPr="00943495" w:rsidRDefault="004E302F" w:rsidP="00C36F30">
            <w:pPr>
              <w:rPr>
                <w:sz w:val="16"/>
                <w:szCs w:val="16"/>
              </w:rPr>
            </w:pPr>
            <w:r w:rsidRPr="00943495">
              <w:rPr>
                <w:sz w:val="16"/>
                <w:szCs w:val="16"/>
              </w:rPr>
              <w:t xml:space="preserve">Step </w:t>
            </w:r>
            <w:r w:rsidR="0059079F">
              <w:rPr>
                <w:sz w:val="16"/>
                <w:szCs w:val="16"/>
              </w:rPr>
              <w:t>2=$</w:t>
            </w:r>
            <w:r w:rsidR="00C36F30">
              <w:rPr>
                <w:sz w:val="16"/>
                <w:szCs w:val="16"/>
              </w:rPr>
              <w:t>2610.00</w:t>
            </w:r>
          </w:p>
        </w:tc>
        <w:tc>
          <w:tcPr>
            <w:tcW w:w="1911" w:type="dxa"/>
          </w:tcPr>
          <w:p w14:paraId="7D63D862" w14:textId="5D6D9FFD" w:rsidR="004E302F" w:rsidRPr="00943495" w:rsidRDefault="0059079F" w:rsidP="004E302F">
            <w:pPr>
              <w:rPr>
                <w:sz w:val="16"/>
                <w:szCs w:val="16"/>
              </w:rPr>
            </w:pPr>
            <w:r>
              <w:rPr>
                <w:sz w:val="16"/>
                <w:szCs w:val="16"/>
              </w:rPr>
              <w:t>S</w:t>
            </w:r>
            <w:r w:rsidR="00C36F30">
              <w:rPr>
                <w:sz w:val="16"/>
                <w:szCs w:val="16"/>
              </w:rPr>
              <w:t>tep 3=$2786.00</w:t>
            </w:r>
          </w:p>
        </w:tc>
      </w:tr>
      <w:tr w:rsidR="004E302F" w:rsidRPr="00943495" w14:paraId="65E8DE21" w14:textId="77777777" w:rsidTr="00BE2AA4">
        <w:trPr>
          <w:trHeight w:val="185"/>
        </w:trPr>
        <w:tc>
          <w:tcPr>
            <w:tcW w:w="1680" w:type="dxa"/>
          </w:tcPr>
          <w:p w14:paraId="6189C196" w14:textId="77777777" w:rsidR="004E302F" w:rsidRPr="00943495" w:rsidRDefault="004E302F" w:rsidP="004E302F">
            <w:pPr>
              <w:rPr>
                <w:sz w:val="16"/>
                <w:szCs w:val="16"/>
              </w:rPr>
            </w:pPr>
            <w:r w:rsidRPr="00943495">
              <w:rPr>
                <w:sz w:val="16"/>
                <w:szCs w:val="16"/>
              </w:rPr>
              <w:t>(20 hrs/wk=.5)</w:t>
            </w:r>
          </w:p>
        </w:tc>
        <w:tc>
          <w:tcPr>
            <w:tcW w:w="1798" w:type="dxa"/>
          </w:tcPr>
          <w:p w14:paraId="7CD472D4" w14:textId="63C3FCC7" w:rsidR="004E302F" w:rsidRPr="00943495" w:rsidRDefault="00C36F30" w:rsidP="004E302F">
            <w:pPr>
              <w:rPr>
                <w:sz w:val="16"/>
                <w:szCs w:val="16"/>
              </w:rPr>
            </w:pPr>
            <w:r>
              <w:rPr>
                <w:sz w:val="16"/>
                <w:szCs w:val="16"/>
              </w:rPr>
              <w:t>$1216.00</w:t>
            </w:r>
          </w:p>
        </w:tc>
        <w:tc>
          <w:tcPr>
            <w:tcW w:w="1911" w:type="dxa"/>
          </w:tcPr>
          <w:p w14:paraId="7D4618F6" w14:textId="4DE0B0E8" w:rsidR="004E302F" w:rsidRPr="00943495" w:rsidRDefault="00C36F30" w:rsidP="004E302F">
            <w:pPr>
              <w:rPr>
                <w:sz w:val="16"/>
                <w:szCs w:val="16"/>
              </w:rPr>
            </w:pPr>
            <w:r>
              <w:rPr>
                <w:sz w:val="16"/>
                <w:szCs w:val="16"/>
              </w:rPr>
              <w:t>Step 2=$1305.00</w:t>
            </w:r>
          </w:p>
        </w:tc>
        <w:tc>
          <w:tcPr>
            <w:tcW w:w="1911" w:type="dxa"/>
          </w:tcPr>
          <w:p w14:paraId="05388F94" w14:textId="783F66F0" w:rsidR="004E302F" w:rsidRPr="00943495" w:rsidRDefault="00C36F30" w:rsidP="004E302F">
            <w:pPr>
              <w:rPr>
                <w:sz w:val="16"/>
                <w:szCs w:val="16"/>
              </w:rPr>
            </w:pPr>
            <w:r>
              <w:rPr>
                <w:sz w:val="16"/>
                <w:szCs w:val="16"/>
              </w:rPr>
              <w:t>Step 3=$1393.00</w:t>
            </w:r>
          </w:p>
        </w:tc>
      </w:tr>
      <w:tr w:rsidR="004E302F" w:rsidRPr="00943495" w14:paraId="06A47A0F" w14:textId="77777777" w:rsidTr="00BE2AA4">
        <w:trPr>
          <w:trHeight w:val="196"/>
        </w:trPr>
        <w:tc>
          <w:tcPr>
            <w:tcW w:w="1680" w:type="dxa"/>
          </w:tcPr>
          <w:p w14:paraId="319E8F20" w14:textId="77777777" w:rsidR="004E302F" w:rsidRPr="00943495" w:rsidRDefault="004E302F" w:rsidP="004E302F">
            <w:pPr>
              <w:rPr>
                <w:sz w:val="16"/>
                <w:szCs w:val="16"/>
              </w:rPr>
            </w:pPr>
            <w:r w:rsidRPr="00943495">
              <w:rPr>
                <w:sz w:val="16"/>
                <w:szCs w:val="16"/>
              </w:rPr>
              <w:t>(10hrs/wk=.25)</w:t>
            </w:r>
          </w:p>
        </w:tc>
        <w:tc>
          <w:tcPr>
            <w:tcW w:w="1798" w:type="dxa"/>
          </w:tcPr>
          <w:p w14:paraId="2AE5911F" w14:textId="2C802C74" w:rsidR="004E302F" w:rsidRPr="00943495" w:rsidRDefault="00C36F30" w:rsidP="004E302F">
            <w:pPr>
              <w:rPr>
                <w:sz w:val="16"/>
                <w:szCs w:val="16"/>
              </w:rPr>
            </w:pPr>
            <w:r>
              <w:rPr>
                <w:sz w:val="16"/>
                <w:szCs w:val="16"/>
              </w:rPr>
              <w:t>$608.00</w:t>
            </w:r>
          </w:p>
        </w:tc>
        <w:tc>
          <w:tcPr>
            <w:tcW w:w="1911" w:type="dxa"/>
          </w:tcPr>
          <w:p w14:paraId="43FD2B94" w14:textId="2E785339" w:rsidR="004E302F" w:rsidRPr="00943495" w:rsidRDefault="00C36F30" w:rsidP="004E302F">
            <w:pPr>
              <w:rPr>
                <w:sz w:val="16"/>
                <w:szCs w:val="16"/>
              </w:rPr>
            </w:pPr>
            <w:r>
              <w:rPr>
                <w:sz w:val="16"/>
                <w:szCs w:val="16"/>
              </w:rPr>
              <w:t>Step 2=$652.00</w:t>
            </w:r>
          </w:p>
        </w:tc>
        <w:tc>
          <w:tcPr>
            <w:tcW w:w="1911" w:type="dxa"/>
          </w:tcPr>
          <w:p w14:paraId="627D9405" w14:textId="38F2E802" w:rsidR="004E302F" w:rsidRPr="00943495" w:rsidRDefault="00C36F30" w:rsidP="004E302F">
            <w:pPr>
              <w:rPr>
                <w:sz w:val="16"/>
                <w:szCs w:val="16"/>
              </w:rPr>
            </w:pPr>
            <w:r>
              <w:rPr>
                <w:sz w:val="16"/>
                <w:szCs w:val="16"/>
              </w:rPr>
              <w:t>Step 3=$696.50</w:t>
            </w:r>
          </w:p>
        </w:tc>
      </w:tr>
    </w:tbl>
    <w:p w14:paraId="6EEB36B0" w14:textId="77777777" w:rsidR="004E302F" w:rsidRPr="00943495" w:rsidRDefault="004E302F" w:rsidP="004E302F">
      <w:pPr>
        <w:ind w:left="832"/>
        <w:rPr>
          <w:sz w:val="21"/>
          <w:szCs w:val="21"/>
        </w:rPr>
      </w:pPr>
    </w:p>
    <w:p w14:paraId="509DE257" w14:textId="77777777" w:rsidR="00BF5FEE" w:rsidRPr="00943495" w:rsidRDefault="00DA5231" w:rsidP="00BF5FEE">
      <w:pPr>
        <w:rPr>
          <w:sz w:val="21"/>
          <w:szCs w:val="21"/>
        </w:rPr>
      </w:pPr>
      <w:r w:rsidRPr="00943495">
        <w:rPr>
          <w:sz w:val="21"/>
          <w:szCs w:val="21"/>
        </w:rPr>
        <w:t xml:space="preserve">   </w:t>
      </w:r>
    </w:p>
    <w:p w14:paraId="54010CBB" w14:textId="77777777" w:rsidR="003E354F" w:rsidRPr="00943495" w:rsidRDefault="003E354F" w:rsidP="003E354F">
      <w:pPr>
        <w:rPr>
          <w:sz w:val="21"/>
          <w:szCs w:val="21"/>
        </w:rPr>
      </w:pPr>
    </w:p>
    <w:p w14:paraId="475235B4" w14:textId="77777777" w:rsidR="004E302F" w:rsidRPr="00943495" w:rsidRDefault="004E302F" w:rsidP="003E354F">
      <w:pPr>
        <w:rPr>
          <w:b/>
          <w:sz w:val="21"/>
          <w:szCs w:val="21"/>
        </w:rPr>
      </w:pPr>
    </w:p>
    <w:p w14:paraId="37E31714" w14:textId="77777777" w:rsidR="004E302F" w:rsidRPr="00943495" w:rsidRDefault="004E302F" w:rsidP="003E354F">
      <w:pPr>
        <w:rPr>
          <w:b/>
          <w:sz w:val="21"/>
          <w:szCs w:val="21"/>
        </w:rPr>
      </w:pPr>
    </w:p>
    <w:p w14:paraId="1DF92832" w14:textId="77777777" w:rsidR="004E302F" w:rsidRPr="00943495" w:rsidRDefault="004E302F" w:rsidP="003E354F">
      <w:pPr>
        <w:rPr>
          <w:b/>
          <w:sz w:val="21"/>
          <w:szCs w:val="21"/>
        </w:rPr>
      </w:pPr>
    </w:p>
    <w:p w14:paraId="435FA075" w14:textId="4DEE9492" w:rsidR="00B37787" w:rsidRPr="00DF6ACF" w:rsidRDefault="003E354F" w:rsidP="003E354F">
      <w:pPr>
        <w:rPr>
          <w:sz w:val="21"/>
          <w:szCs w:val="21"/>
        </w:rPr>
      </w:pPr>
      <w:r w:rsidRPr="00943495">
        <w:rPr>
          <w:b/>
          <w:sz w:val="21"/>
          <w:szCs w:val="21"/>
        </w:rPr>
        <w:t>Required Documentation</w:t>
      </w:r>
      <w:r w:rsidRPr="00943495">
        <w:rPr>
          <w:sz w:val="21"/>
          <w:szCs w:val="21"/>
        </w:rPr>
        <w:t>: Department application form (</w:t>
      </w:r>
      <w:r w:rsidRPr="00943495">
        <w:rPr>
          <w:i/>
          <w:sz w:val="21"/>
          <w:szCs w:val="21"/>
        </w:rPr>
        <w:t>please request form from department – see below</w:t>
      </w:r>
      <w:r w:rsidRPr="00943495">
        <w:rPr>
          <w:sz w:val="21"/>
          <w:szCs w:val="21"/>
        </w:rPr>
        <w:t xml:space="preserve">); Proof of enrollment; Resume with current address, email address and phone number; SC-1 form (only if hired by the department). </w:t>
      </w:r>
    </w:p>
    <w:p w14:paraId="058353B3" w14:textId="77777777" w:rsidR="00DF6ACF" w:rsidRDefault="00DF6ACF" w:rsidP="003E354F">
      <w:pPr>
        <w:rPr>
          <w:b/>
          <w:sz w:val="21"/>
          <w:szCs w:val="21"/>
        </w:rPr>
      </w:pPr>
    </w:p>
    <w:p w14:paraId="469B880A" w14:textId="3879BA56" w:rsidR="004E302F" w:rsidRPr="00943495" w:rsidRDefault="003E354F" w:rsidP="00180194">
      <w:pPr>
        <w:rPr>
          <w:sz w:val="21"/>
          <w:szCs w:val="21"/>
        </w:rPr>
      </w:pPr>
      <w:r w:rsidRPr="00943495">
        <w:rPr>
          <w:b/>
          <w:sz w:val="21"/>
          <w:szCs w:val="21"/>
        </w:rPr>
        <w:t>Application Due Date</w:t>
      </w:r>
      <w:r w:rsidRPr="00943495">
        <w:rPr>
          <w:sz w:val="21"/>
          <w:szCs w:val="21"/>
        </w:rPr>
        <w:t xml:space="preserve">: Review of applications to </w:t>
      </w:r>
      <w:r w:rsidR="00F62675">
        <w:rPr>
          <w:sz w:val="21"/>
          <w:szCs w:val="21"/>
        </w:rPr>
        <w:t>begin on Friday, August 24</w:t>
      </w:r>
      <w:r w:rsidR="00C36F30">
        <w:rPr>
          <w:sz w:val="21"/>
          <w:szCs w:val="21"/>
        </w:rPr>
        <w:t>, 2017 for Fall 2017</w:t>
      </w:r>
      <w:r w:rsidRPr="00943495">
        <w:rPr>
          <w:sz w:val="21"/>
          <w:szCs w:val="21"/>
        </w:rPr>
        <w:t xml:space="preserve"> seme</w:t>
      </w:r>
      <w:r w:rsidR="0059079F">
        <w:rPr>
          <w:sz w:val="21"/>
          <w:szCs w:val="21"/>
        </w:rPr>
        <w:t xml:space="preserve">ster and on </w:t>
      </w:r>
      <w:r w:rsidR="00180194">
        <w:rPr>
          <w:sz w:val="21"/>
          <w:szCs w:val="21"/>
        </w:rPr>
        <w:t>January 0</w:t>
      </w:r>
      <w:r w:rsidR="00C4766B">
        <w:rPr>
          <w:sz w:val="21"/>
          <w:szCs w:val="21"/>
        </w:rPr>
        <w:t>2</w:t>
      </w:r>
      <w:r w:rsidR="004B4B31">
        <w:rPr>
          <w:sz w:val="21"/>
          <w:szCs w:val="21"/>
        </w:rPr>
        <w:t>, 2</w:t>
      </w:r>
      <w:r w:rsidR="00C36F30">
        <w:rPr>
          <w:sz w:val="21"/>
          <w:szCs w:val="21"/>
        </w:rPr>
        <w:t>018</w:t>
      </w:r>
      <w:r w:rsidRPr="00943495">
        <w:rPr>
          <w:sz w:val="21"/>
          <w:szCs w:val="21"/>
        </w:rPr>
        <w:t xml:space="preserve"> for the Spri</w:t>
      </w:r>
      <w:r w:rsidR="00C36F30">
        <w:rPr>
          <w:sz w:val="21"/>
          <w:szCs w:val="21"/>
        </w:rPr>
        <w:t>ng 2018</w:t>
      </w:r>
      <w:r w:rsidRPr="00943495">
        <w:rPr>
          <w:sz w:val="21"/>
          <w:szCs w:val="21"/>
        </w:rPr>
        <w:t xml:space="preserve"> semester. Applications, required documentation, and/or requests for information should be addressed to: </w:t>
      </w:r>
      <w:r w:rsidR="00180194">
        <w:rPr>
          <w:sz w:val="21"/>
          <w:szCs w:val="21"/>
        </w:rPr>
        <w:t xml:space="preserve"> </w:t>
      </w:r>
    </w:p>
    <w:p w14:paraId="57BEB1D0" w14:textId="77777777" w:rsidR="00943495" w:rsidRDefault="007F4EFE" w:rsidP="003E354F">
      <w:pPr>
        <w:rPr>
          <w:b/>
          <w:sz w:val="21"/>
          <w:szCs w:val="21"/>
        </w:rPr>
      </w:pPr>
      <w:r>
        <w:rPr>
          <w:b/>
          <w:sz w:val="21"/>
          <w:szCs w:val="21"/>
        </w:rPr>
        <w:t>Dr. Karen Quintiliani</w:t>
      </w:r>
      <w:r w:rsidR="003E354F" w:rsidRPr="00943495">
        <w:rPr>
          <w:b/>
          <w:sz w:val="21"/>
          <w:szCs w:val="21"/>
        </w:rPr>
        <w:t xml:space="preserve"> </w:t>
      </w:r>
    </w:p>
    <w:p w14:paraId="72F6D679" w14:textId="028ECA36" w:rsidR="00DF6ACF" w:rsidRPr="00943495" w:rsidRDefault="003E354F" w:rsidP="003E354F">
      <w:pPr>
        <w:rPr>
          <w:b/>
          <w:sz w:val="21"/>
          <w:szCs w:val="21"/>
        </w:rPr>
      </w:pPr>
      <w:r w:rsidRPr="00943495">
        <w:rPr>
          <w:b/>
          <w:sz w:val="21"/>
          <w:szCs w:val="21"/>
        </w:rPr>
        <w:t>Ch</w:t>
      </w:r>
      <w:r w:rsidR="007F4EFE">
        <w:rPr>
          <w:b/>
          <w:sz w:val="21"/>
          <w:szCs w:val="21"/>
        </w:rPr>
        <w:t>air, Department of Anthropology</w:t>
      </w:r>
      <w:r w:rsidRPr="00943495">
        <w:rPr>
          <w:b/>
          <w:sz w:val="21"/>
          <w:szCs w:val="21"/>
        </w:rPr>
        <w:t xml:space="preserve"> </w:t>
      </w:r>
    </w:p>
    <w:p w14:paraId="5FB3B2AD" w14:textId="2958C79D" w:rsidR="00DF6ACF" w:rsidRDefault="003E354F" w:rsidP="003E354F">
      <w:pPr>
        <w:rPr>
          <w:rStyle w:val="Hyperlink"/>
          <w:b/>
          <w:sz w:val="21"/>
          <w:szCs w:val="21"/>
        </w:rPr>
      </w:pPr>
      <w:r w:rsidRPr="00943495">
        <w:rPr>
          <w:b/>
          <w:sz w:val="21"/>
          <w:szCs w:val="21"/>
        </w:rPr>
        <w:t xml:space="preserve">1250 Bellflower Blvd, Long </w:t>
      </w:r>
      <w:r w:rsidR="007F4EFE">
        <w:rPr>
          <w:b/>
          <w:sz w:val="21"/>
          <w:szCs w:val="21"/>
        </w:rPr>
        <w:t>Beach, CA 90840-</w:t>
      </w:r>
      <w:r w:rsidR="00DF6ACF">
        <w:rPr>
          <w:b/>
          <w:sz w:val="21"/>
          <w:szCs w:val="21"/>
        </w:rPr>
        <w:t>1003 and</w:t>
      </w:r>
      <w:r w:rsidR="007F4EFE">
        <w:rPr>
          <w:b/>
          <w:sz w:val="21"/>
          <w:szCs w:val="21"/>
        </w:rPr>
        <w:t xml:space="preserve"> email</w:t>
      </w:r>
      <w:r w:rsidRPr="00943495">
        <w:rPr>
          <w:b/>
          <w:sz w:val="21"/>
          <w:szCs w:val="21"/>
        </w:rPr>
        <w:t xml:space="preserve"> to </w:t>
      </w:r>
      <w:hyperlink r:id="rId6" w:history="1">
        <w:r w:rsidR="00943495" w:rsidRPr="005E35CA">
          <w:rPr>
            <w:rStyle w:val="Hyperlink"/>
            <w:b/>
            <w:sz w:val="21"/>
            <w:szCs w:val="21"/>
          </w:rPr>
          <w:t>Mitra.Baghdadi@csulb.edu</w:t>
        </w:r>
      </w:hyperlink>
    </w:p>
    <w:p w14:paraId="563040F6" w14:textId="0BB72688" w:rsidR="00DF6ACF" w:rsidRPr="00DF6ACF" w:rsidRDefault="00DF6ACF" w:rsidP="003E354F">
      <w:pPr>
        <w:rPr>
          <w:b/>
          <w:sz w:val="21"/>
          <w:szCs w:val="21"/>
        </w:rPr>
      </w:pPr>
      <w:r w:rsidRPr="00DF6ACF">
        <w:rPr>
          <w:b/>
          <w:sz w:val="21"/>
          <w:szCs w:val="21"/>
        </w:rPr>
        <w:t>Phone: 562-985-5171</w:t>
      </w:r>
    </w:p>
    <w:p w14:paraId="057B1097" w14:textId="77777777" w:rsidR="00943495" w:rsidRPr="00943495" w:rsidRDefault="00943495" w:rsidP="003E354F">
      <w:pPr>
        <w:rPr>
          <w:b/>
          <w:sz w:val="21"/>
          <w:szCs w:val="21"/>
        </w:rPr>
      </w:pPr>
    </w:p>
    <w:p w14:paraId="5D381D5D" w14:textId="77777777" w:rsidR="008B052C" w:rsidRPr="00DF6ACF" w:rsidRDefault="003E354F">
      <w:pPr>
        <w:rPr>
          <w:rFonts w:eastAsia="Times New Roman"/>
          <w:i/>
          <w:color w:val="000000"/>
          <w:sz w:val="18"/>
          <w:szCs w:val="18"/>
        </w:rPr>
      </w:pPr>
      <w:r w:rsidRPr="00DF6ACF">
        <w:rPr>
          <w:rFonts w:eastAsia="Times New Roman"/>
          <w:i/>
          <w:color w:val="000000"/>
          <w:sz w:val="18"/>
          <w:szCs w:val="18"/>
        </w:rPr>
        <w:t xml:space="preserve">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 </w:t>
      </w:r>
    </w:p>
    <w:sectPr w:rsidR="008B052C" w:rsidRPr="00DF6ACF" w:rsidSect="00BE2A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34582"/>
    <w:multiLevelType w:val="hybridMultilevel"/>
    <w:tmpl w:val="875C614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
    <w:nsid w:val="27B92082"/>
    <w:multiLevelType w:val="hybridMultilevel"/>
    <w:tmpl w:val="AF4C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9F408D"/>
    <w:multiLevelType w:val="hybridMultilevel"/>
    <w:tmpl w:val="5F1C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B76270"/>
    <w:multiLevelType w:val="hybridMultilevel"/>
    <w:tmpl w:val="4F0A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4F"/>
    <w:rsid w:val="00180194"/>
    <w:rsid w:val="001B16B3"/>
    <w:rsid w:val="002D0CA2"/>
    <w:rsid w:val="00372E2F"/>
    <w:rsid w:val="003E354F"/>
    <w:rsid w:val="003F2A83"/>
    <w:rsid w:val="004B4B31"/>
    <w:rsid w:val="004E302F"/>
    <w:rsid w:val="0059079F"/>
    <w:rsid w:val="006A69B7"/>
    <w:rsid w:val="007F4EFE"/>
    <w:rsid w:val="008465F5"/>
    <w:rsid w:val="00857544"/>
    <w:rsid w:val="00864307"/>
    <w:rsid w:val="008B052C"/>
    <w:rsid w:val="009102DE"/>
    <w:rsid w:val="00943495"/>
    <w:rsid w:val="00B37787"/>
    <w:rsid w:val="00BB1A9E"/>
    <w:rsid w:val="00BC293A"/>
    <w:rsid w:val="00BE2AA4"/>
    <w:rsid w:val="00BF5FEE"/>
    <w:rsid w:val="00C36F30"/>
    <w:rsid w:val="00C4766B"/>
    <w:rsid w:val="00DA5231"/>
    <w:rsid w:val="00DF6ACF"/>
    <w:rsid w:val="00E00630"/>
    <w:rsid w:val="00F054AF"/>
    <w:rsid w:val="00F05DB8"/>
    <w:rsid w:val="00F626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925C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54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4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54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4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tra.Baghdadi@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68A52536</Template>
  <TotalTime>0</TotalTime>
  <Pages>1</Pages>
  <Words>570</Words>
  <Characters>3250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Quintiliani</dc:creator>
  <cp:lastModifiedBy>Kimberly Davis</cp:lastModifiedBy>
  <cp:revision>2</cp:revision>
  <dcterms:created xsi:type="dcterms:W3CDTF">2017-07-24T23:59:00Z</dcterms:created>
  <dcterms:modified xsi:type="dcterms:W3CDTF">2017-07-24T23:59:00Z</dcterms:modified>
</cp:coreProperties>
</file>