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C879" w14:textId="77777777" w:rsidR="00EF0778" w:rsidRDefault="001F76BA" w:rsidP="00EF0778">
      <w:pPr>
        <w:jc w:val="center"/>
        <w:rPr>
          <w:b/>
          <w:bCs/>
        </w:rPr>
      </w:pPr>
      <w:r w:rsidRPr="005362CE">
        <w:rPr>
          <w:b/>
          <w:bCs/>
        </w:rPr>
        <w:t>California State University, Long Beach</w:t>
      </w:r>
    </w:p>
    <w:p w14:paraId="173AEFBA" w14:textId="4D95BA0D" w:rsidR="001F76BA" w:rsidRPr="005362CE" w:rsidRDefault="001F76BA" w:rsidP="00EF0778">
      <w:pPr>
        <w:jc w:val="center"/>
        <w:rPr>
          <w:b/>
          <w:bCs/>
        </w:rPr>
      </w:pPr>
      <w:r w:rsidRPr="005362CE">
        <w:rPr>
          <w:b/>
          <w:bCs/>
        </w:rPr>
        <w:t>College of Liberal Arts</w:t>
      </w:r>
    </w:p>
    <w:p w14:paraId="4B0B6466" w14:textId="77777777" w:rsidR="001F76BA" w:rsidRPr="005362CE" w:rsidRDefault="001F76BA" w:rsidP="00EF0778">
      <w:pPr>
        <w:jc w:val="center"/>
        <w:rPr>
          <w:b/>
          <w:bCs/>
        </w:rPr>
      </w:pPr>
      <w:r w:rsidRPr="005362CE">
        <w:rPr>
          <w:b/>
          <w:bCs/>
        </w:rPr>
        <w:t>Department of Asian and Asian American Studies</w:t>
      </w:r>
    </w:p>
    <w:p w14:paraId="0F176EE1" w14:textId="50CFF1B9" w:rsidR="001F76BA" w:rsidRPr="005362CE" w:rsidRDefault="001F76BA" w:rsidP="00EF0778">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61121BCB" w:rsidR="001F76BA" w:rsidRPr="005362CE" w:rsidRDefault="00FF0C66" w:rsidP="001F76BA">
      <w:pPr>
        <w:rPr>
          <w:rFonts w:ascii="Cambria" w:hAnsi="Cambria"/>
          <w:b/>
          <w:lang w:eastAsia="ja-JP"/>
        </w:rPr>
      </w:pPr>
      <w:r>
        <w:rPr>
          <w:rFonts w:ascii="Cambria" w:hAnsi="Cambria"/>
          <w:b/>
          <w:lang w:eastAsia="ja-JP"/>
        </w:rPr>
        <w:t xml:space="preserve">Recruitment:   </w:t>
      </w:r>
      <w:r>
        <w:rPr>
          <w:rFonts w:ascii="Cambria" w:hAnsi="Cambria"/>
          <w:b/>
          <w:lang w:eastAsia="ja-JP"/>
        </w:rPr>
        <w:tab/>
      </w:r>
      <w:r w:rsidR="00F82A57">
        <w:rPr>
          <w:rFonts w:ascii="Cambria" w:hAnsi="Cambria"/>
          <w:b/>
          <w:lang w:eastAsia="ja-JP"/>
        </w:rPr>
        <w:t>17/18</w:t>
      </w:r>
      <w:r w:rsidR="001F76BA" w:rsidRPr="005362CE">
        <w:rPr>
          <w:rFonts w:ascii="Cambria" w:hAnsi="Cambria"/>
          <w:b/>
          <w:lang w:eastAsia="ja-JP"/>
        </w:rPr>
        <w:t>-PTL-CHINESE</w:t>
      </w:r>
    </w:p>
    <w:p w14:paraId="42E3E3A0" w14:textId="2801B14B" w:rsidR="001F76BA" w:rsidRPr="005362CE" w:rsidRDefault="001F76BA" w:rsidP="001F76BA">
      <w:pPr>
        <w:rPr>
          <w:rFonts w:ascii="Cambria" w:hAnsi="Cambria"/>
          <w:b/>
          <w:lang w:eastAsia="ja-JP"/>
        </w:rPr>
      </w:pPr>
      <w:r w:rsidRPr="005362CE">
        <w:rPr>
          <w:rFonts w:ascii="Cambria" w:hAnsi="Cambria"/>
          <w:b/>
          <w:lang w:eastAsia="ja-JP"/>
        </w:rPr>
        <w:t xml:space="preserve">Position:  </w:t>
      </w:r>
      <w:r w:rsidRPr="005362CE">
        <w:rPr>
          <w:rFonts w:ascii="Cambria" w:hAnsi="Cambria"/>
          <w:b/>
          <w:lang w:eastAsia="ja-JP"/>
        </w:rPr>
        <w:tab/>
      </w:r>
      <w:r w:rsidRPr="005362CE">
        <w:rPr>
          <w:rFonts w:ascii="Cambria" w:hAnsi="Cambria"/>
          <w:b/>
          <w:lang w:eastAsia="ja-JP"/>
        </w:rPr>
        <w:tab/>
        <w:t>Part Time Lecturer in Chinese Studies</w:t>
      </w:r>
    </w:p>
    <w:p w14:paraId="3BA03A1B" w14:textId="41ED6103" w:rsidR="001F76BA" w:rsidRPr="005362CE" w:rsidRDefault="00BC0E1F" w:rsidP="001F76BA">
      <w:pPr>
        <w:rPr>
          <w:rFonts w:ascii="Cambria" w:hAnsi="Cambria"/>
          <w:b/>
          <w:lang w:eastAsia="ja-JP"/>
        </w:rPr>
      </w:pPr>
      <w:r>
        <w:rPr>
          <w:rFonts w:ascii="Cambria" w:hAnsi="Cambria"/>
          <w:b/>
          <w:lang w:eastAsia="ja-JP"/>
        </w:rPr>
        <w:t xml:space="preserve">Effective Date:  </w:t>
      </w:r>
      <w:r>
        <w:rPr>
          <w:rFonts w:ascii="Cambria" w:hAnsi="Cambria"/>
          <w:b/>
          <w:lang w:eastAsia="ja-JP"/>
        </w:rPr>
        <w:tab/>
        <w:t>Fall: August 21</w:t>
      </w:r>
      <w:r w:rsidR="002C1ECE">
        <w:rPr>
          <w:rFonts w:ascii="Cambria" w:hAnsi="Cambria"/>
          <w:b/>
          <w:lang w:eastAsia="ja-JP"/>
        </w:rPr>
        <w:t>,</w:t>
      </w:r>
      <w:r>
        <w:rPr>
          <w:rFonts w:ascii="Cambria" w:hAnsi="Cambria"/>
          <w:b/>
          <w:lang w:eastAsia="ja-JP"/>
        </w:rPr>
        <w:t xml:space="preserve"> 2017</w:t>
      </w:r>
      <w:r w:rsidR="00EE16F0">
        <w:rPr>
          <w:rFonts w:ascii="Cambria" w:hAnsi="Cambria"/>
          <w:b/>
          <w:lang w:eastAsia="ja-JP"/>
        </w:rPr>
        <w:t>-December 22, 2017</w:t>
      </w:r>
    </w:p>
    <w:p w14:paraId="0CE1F481" w14:textId="0FA0C822" w:rsidR="001F76BA" w:rsidRPr="005362CE" w:rsidRDefault="001F76BA" w:rsidP="001F76BA">
      <w:pPr>
        <w:ind w:firstLine="720"/>
        <w:rPr>
          <w:rFonts w:ascii="Cambria" w:hAnsi="Cambria"/>
          <w:b/>
          <w:lang w:eastAsia="ja-JP"/>
        </w:rPr>
      </w:pPr>
      <w:r w:rsidRPr="005362CE">
        <w:rPr>
          <w:rFonts w:ascii="Cambria" w:hAnsi="Cambria"/>
          <w:b/>
          <w:lang w:eastAsia="ja-JP"/>
        </w:rPr>
        <w:t xml:space="preserve">                       </w:t>
      </w:r>
      <w:r w:rsidR="00BC0E1F">
        <w:rPr>
          <w:rFonts w:ascii="Cambria" w:hAnsi="Cambria"/>
          <w:b/>
          <w:lang w:eastAsia="ja-JP"/>
        </w:rPr>
        <w:t xml:space="preserve">    Spring: January 22, 2018-May 25, 2018</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0A712122" w:rsidR="003D64E3" w:rsidRPr="005548CD" w:rsidRDefault="003D64E3" w:rsidP="003D64E3">
      <w:pPr>
        <w:tabs>
          <w:tab w:val="left" w:pos="-720"/>
        </w:tabs>
        <w:suppressAutoHyphens/>
        <w:rPr>
          <w:spacing w:val="-2"/>
          <w:sz w:val="22"/>
          <w:szCs w:val="22"/>
        </w:rPr>
      </w:pPr>
      <w:r w:rsidRPr="005362CE">
        <w:rPr>
          <w:b/>
          <w:spacing w:val="-2"/>
        </w:rPr>
        <w:t>MINIMUM QUALIFICATIONS:</w:t>
      </w:r>
      <w:r w:rsidR="007C2967">
        <w:rPr>
          <w:spacing w:val="-2"/>
        </w:rPr>
        <w:t xml:space="preserve"> </w:t>
      </w:r>
      <w:r w:rsidR="00A70A88" w:rsidRPr="005548CD">
        <w:rPr>
          <w:spacing w:val="-2"/>
          <w:sz w:val="22"/>
          <w:szCs w:val="22"/>
        </w:rPr>
        <w:t>Advanced</w:t>
      </w:r>
      <w:r w:rsidRPr="005548CD">
        <w:rPr>
          <w:spacing w:val="-2"/>
          <w:sz w:val="22"/>
          <w:szCs w:val="22"/>
        </w:rPr>
        <w:t xml:space="preserve"> degree</w:t>
      </w:r>
      <w:r w:rsidR="00423002" w:rsidRPr="005548CD">
        <w:rPr>
          <w:spacing w:val="-2"/>
          <w:sz w:val="22"/>
          <w:szCs w:val="22"/>
        </w:rPr>
        <w:t xml:space="preserve"> in </w:t>
      </w:r>
      <w:r w:rsidR="00A70A88" w:rsidRPr="005548CD">
        <w:rPr>
          <w:spacing w:val="-2"/>
          <w:sz w:val="22"/>
          <w:szCs w:val="22"/>
        </w:rPr>
        <w:t>Chinese language</w:t>
      </w:r>
      <w:r w:rsidR="003B2D1B" w:rsidRPr="005548CD">
        <w:rPr>
          <w:spacing w:val="-2"/>
          <w:sz w:val="22"/>
          <w:szCs w:val="22"/>
        </w:rPr>
        <w:t xml:space="preserve"> instruction from an accredited institution</w:t>
      </w:r>
      <w:r w:rsidR="00A70A88" w:rsidRPr="005548CD">
        <w:rPr>
          <w:spacing w:val="-2"/>
          <w:sz w:val="22"/>
          <w:szCs w:val="22"/>
        </w:rPr>
        <w:t xml:space="preserve">. </w:t>
      </w:r>
      <w:proofErr w:type="gramStart"/>
      <w:r w:rsidR="00A70A88" w:rsidRPr="005548CD">
        <w:rPr>
          <w:spacing w:val="-2"/>
          <w:sz w:val="22"/>
          <w:szCs w:val="22"/>
        </w:rPr>
        <w:t>Near or near-native speaker of Mandarin.</w:t>
      </w:r>
      <w:proofErr w:type="gramEnd"/>
      <w:r w:rsidR="00A70A88" w:rsidRPr="005548CD">
        <w:rPr>
          <w:spacing w:val="-2"/>
          <w:sz w:val="22"/>
          <w:szCs w:val="22"/>
        </w:rPr>
        <w:t xml:space="preserve"> </w:t>
      </w:r>
      <w:r w:rsidR="00423002" w:rsidRPr="005548CD">
        <w:rPr>
          <w:spacing w:val="-2"/>
          <w:sz w:val="22"/>
          <w:szCs w:val="22"/>
        </w:rPr>
        <w:t xml:space="preserve"> </w:t>
      </w:r>
      <w:proofErr w:type="gramStart"/>
      <w:r w:rsidR="005548CD" w:rsidRPr="005548CD">
        <w:rPr>
          <w:spacing w:val="-2"/>
          <w:sz w:val="22"/>
          <w:szCs w:val="22"/>
        </w:rPr>
        <w:t>Potential for</w:t>
      </w:r>
      <w:r w:rsidR="00015781" w:rsidRPr="005548CD">
        <w:rPr>
          <w:spacing w:val="-2"/>
          <w:sz w:val="22"/>
          <w:szCs w:val="22"/>
        </w:rPr>
        <w:t xml:space="preserve"> </w:t>
      </w:r>
      <w:r w:rsidRPr="005548CD">
        <w:rPr>
          <w:spacing w:val="-2"/>
          <w:sz w:val="22"/>
          <w:szCs w:val="22"/>
        </w:rPr>
        <w:t xml:space="preserve">successful teaching </w:t>
      </w:r>
      <w:r w:rsidR="005548CD" w:rsidRPr="005548CD">
        <w:rPr>
          <w:spacing w:val="-2"/>
          <w:sz w:val="22"/>
          <w:szCs w:val="22"/>
        </w:rPr>
        <w:t xml:space="preserve">at the university level including </w:t>
      </w:r>
      <w:r w:rsidRPr="005548CD">
        <w:rPr>
          <w:spacing w:val="-2"/>
          <w:sz w:val="22"/>
          <w:szCs w:val="22"/>
        </w:rPr>
        <w:t>courses</w:t>
      </w:r>
      <w:r w:rsidR="007C07E3" w:rsidRPr="005548CD">
        <w:rPr>
          <w:spacing w:val="-2"/>
          <w:sz w:val="22"/>
          <w:szCs w:val="22"/>
        </w:rPr>
        <w:t xml:space="preserve"> i</w:t>
      </w:r>
      <w:r w:rsidR="006721CF" w:rsidRPr="005548CD">
        <w:rPr>
          <w:spacing w:val="-2"/>
          <w:sz w:val="22"/>
          <w:szCs w:val="22"/>
        </w:rPr>
        <w:t>n</w:t>
      </w:r>
      <w:r w:rsidR="00A70A88" w:rsidRPr="005548CD">
        <w:rPr>
          <w:spacing w:val="-2"/>
          <w:sz w:val="22"/>
          <w:szCs w:val="22"/>
        </w:rPr>
        <w:t xml:space="preserve"> Chinese language</w:t>
      </w:r>
      <w:r w:rsidR="00521C78" w:rsidRPr="005548CD">
        <w:rPr>
          <w:spacing w:val="-2"/>
          <w:sz w:val="22"/>
          <w:szCs w:val="22"/>
        </w:rPr>
        <w:t xml:space="preserve"> and/or teaching experience of Chinese at the public high-school level and single-subject credential.</w:t>
      </w:r>
      <w:proofErr w:type="gramEnd"/>
      <w:r w:rsidR="00521C78" w:rsidRPr="005548CD">
        <w:rPr>
          <w:spacing w:val="-2"/>
          <w:sz w:val="22"/>
          <w:szCs w:val="22"/>
        </w:rPr>
        <w:t xml:space="preserve">  </w:t>
      </w:r>
      <w:proofErr w:type="gramStart"/>
      <w:r w:rsidR="005548CD" w:rsidRPr="005548CD">
        <w:rPr>
          <w:spacing w:val="-2"/>
          <w:sz w:val="22"/>
          <w:szCs w:val="22"/>
        </w:rPr>
        <w:t xml:space="preserve">Commitment to and/or expertise in </w:t>
      </w:r>
      <w:r w:rsidR="00EF0778" w:rsidRPr="005548CD">
        <w:rPr>
          <w:spacing w:val="-2"/>
          <w:sz w:val="22"/>
          <w:szCs w:val="22"/>
        </w:rPr>
        <w:t>educat</w:t>
      </w:r>
      <w:r w:rsidR="005548CD" w:rsidRPr="005548CD">
        <w:rPr>
          <w:spacing w:val="-2"/>
          <w:sz w:val="22"/>
          <w:szCs w:val="22"/>
        </w:rPr>
        <w:t>ing</w:t>
      </w:r>
      <w:r w:rsidR="00EF0778" w:rsidRPr="005548CD">
        <w:rPr>
          <w:spacing w:val="-2"/>
          <w:sz w:val="22"/>
          <w:szCs w:val="22"/>
        </w:rPr>
        <w:t xml:space="preserve"> </w:t>
      </w:r>
      <w:r w:rsidRPr="005548CD">
        <w:rPr>
          <w:spacing w:val="-2"/>
          <w:sz w:val="22"/>
          <w:szCs w:val="22"/>
        </w:rPr>
        <w:t xml:space="preserve">members of an ethnically and culturally diverse </w:t>
      </w:r>
      <w:r w:rsidR="00EF0778" w:rsidRPr="005548CD">
        <w:rPr>
          <w:spacing w:val="-2"/>
          <w:sz w:val="22"/>
          <w:szCs w:val="22"/>
        </w:rPr>
        <w:t>student population</w:t>
      </w:r>
      <w:r w:rsidRPr="005548CD">
        <w:rPr>
          <w:spacing w:val="-2"/>
          <w:sz w:val="22"/>
          <w:szCs w:val="22"/>
        </w:rPr>
        <w:t>.</w:t>
      </w:r>
      <w:proofErr w:type="gramEnd"/>
      <w:r w:rsidRPr="005548CD">
        <w:rPr>
          <w:spacing w:val="-2"/>
          <w:sz w:val="22"/>
          <w:szCs w:val="22"/>
        </w:rPr>
        <w:t xml:space="preserve">  </w:t>
      </w:r>
    </w:p>
    <w:p w14:paraId="78C25AE9" w14:textId="77777777" w:rsidR="003D64E3" w:rsidRPr="005362CE" w:rsidRDefault="003D64E3" w:rsidP="003D64E3">
      <w:pPr>
        <w:tabs>
          <w:tab w:val="left" w:pos="-720"/>
        </w:tabs>
        <w:suppressAutoHyphens/>
        <w:rPr>
          <w:spacing w:val="-2"/>
        </w:rPr>
      </w:pPr>
    </w:p>
    <w:p w14:paraId="369421C0" w14:textId="03E43FCA" w:rsidR="007C2967" w:rsidRPr="005548CD" w:rsidRDefault="003D64E3" w:rsidP="007C2967">
      <w:pPr>
        <w:tabs>
          <w:tab w:val="left" w:pos="-720"/>
        </w:tabs>
        <w:suppressAutoHyphens/>
        <w:rPr>
          <w:spacing w:val="-2"/>
          <w:sz w:val="22"/>
          <w:szCs w:val="22"/>
        </w:rPr>
      </w:pPr>
      <w:proofErr w:type="gramStart"/>
      <w:r w:rsidRPr="005362CE">
        <w:rPr>
          <w:b/>
          <w:spacing w:val="-2"/>
        </w:rPr>
        <w:t>DESIRED/PREFERRED QUALIFICATIONS:</w:t>
      </w:r>
      <w:r w:rsidRPr="005362CE">
        <w:rPr>
          <w:spacing w:val="-2"/>
        </w:rPr>
        <w:t xml:space="preserve">  </w:t>
      </w:r>
      <w:r w:rsidR="00A70A88" w:rsidRPr="005548CD">
        <w:rPr>
          <w:spacing w:val="-2"/>
          <w:sz w:val="22"/>
          <w:szCs w:val="22"/>
        </w:rPr>
        <w:t>Familiarity with modern</w:t>
      </w:r>
      <w:r w:rsidR="00FF0C66" w:rsidRPr="005548CD">
        <w:rPr>
          <w:spacing w:val="-2"/>
          <w:sz w:val="22"/>
          <w:szCs w:val="22"/>
        </w:rPr>
        <w:t xml:space="preserve"> </w:t>
      </w:r>
      <w:r w:rsidR="00A70A88" w:rsidRPr="005548CD">
        <w:rPr>
          <w:spacing w:val="-2"/>
          <w:sz w:val="22"/>
          <w:szCs w:val="22"/>
        </w:rPr>
        <w:t>Chinese language pedagogy.</w:t>
      </w:r>
      <w:proofErr w:type="gramEnd"/>
      <w:r w:rsidR="00A70A88" w:rsidRPr="005548CD">
        <w:rPr>
          <w:spacing w:val="-2"/>
          <w:sz w:val="22"/>
          <w:szCs w:val="22"/>
        </w:rPr>
        <w:t xml:space="preserve">  Two years of Chinese language teaching experience. </w:t>
      </w:r>
      <w:r w:rsidR="007C2967" w:rsidRPr="005548CD">
        <w:rPr>
          <w:spacing w:val="-2"/>
          <w:sz w:val="22"/>
          <w:szCs w:val="22"/>
        </w:rPr>
        <w:t xml:space="preserve">Applicant may be asked to conduct a teaching demonstration. </w:t>
      </w:r>
    </w:p>
    <w:p w14:paraId="62710D5B" w14:textId="77777777" w:rsidR="00A70A88" w:rsidRPr="005362CE" w:rsidRDefault="00A70A88" w:rsidP="003D64E3">
      <w:pPr>
        <w:tabs>
          <w:tab w:val="left" w:pos="-720"/>
        </w:tabs>
        <w:suppressAutoHyphens/>
        <w:rPr>
          <w:spacing w:val="-2"/>
        </w:rPr>
      </w:pPr>
    </w:p>
    <w:p w14:paraId="7E0ABA3C" w14:textId="12BFFDBA" w:rsidR="000C6CC3" w:rsidRPr="005548CD" w:rsidRDefault="003D64E3" w:rsidP="007C07E3">
      <w:pPr>
        <w:widowControl w:val="0"/>
        <w:autoSpaceDE w:val="0"/>
        <w:autoSpaceDN w:val="0"/>
        <w:adjustRightInd w:val="0"/>
        <w:rPr>
          <w:rFonts w:ascii="Times" w:eastAsiaTheme="minorHAnsi" w:hAnsi="Times" w:cs="Times"/>
          <w:sz w:val="22"/>
          <w:szCs w:val="22"/>
        </w:rPr>
      </w:pPr>
      <w:r w:rsidRPr="005362CE">
        <w:rPr>
          <w:b/>
          <w:spacing w:val="-2"/>
        </w:rPr>
        <w:t>DUTIES:</w:t>
      </w:r>
      <w:r w:rsidRPr="005362CE">
        <w:rPr>
          <w:spacing w:val="-2"/>
        </w:rPr>
        <w:t xml:space="preserve">  </w:t>
      </w:r>
      <w:r w:rsidRPr="005548CD">
        <w:rPr>
          <w:spacing w:val="-2"/>
          <w:sz w:val="22"/>
          <w:szCs w:val="22"/>
        </w:rPr>
        <w:t xml:space="preserve">Teach </w:t>
      </w:r>
      <w:r w:rsidR="00A70A88" w:rsidRPr="005548CD">
        <w:rPr>
          <w:spacing w:val="-2"/>
          <w:sz w:val="22"/>
          <w:szCs w:val="22"/>
        </w:rPr>
        <w:t>CHIN 101 and CHIN 102 (Beginning Chinese)</w:t>
      </w:r>
      <w:r w:rsidR="002C1ECE" w:rsidRPr="005548CD">
        <w:rPr>
          <w:rFonts w:ascii="Times" w:eastAsiaTheme="minorHAnsi" w:hAnsi="Times" w:cs="Times"/>
          <w:sz w:val="22"/>
          <w:szCs w:val="22"/>
        </w:rPr>
        <w:t>; CHIN 201 and 202 (Intermediate Chinese).</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w:t>
      </w:r>
      <w:r w:rsidRPr="005548CD">
        <w:rPr>
          <w:spacing w:val="-2"/>
          <w:sz w:val="22"/>
          <w:szCs w:val="22"/>
        </w:rPr>
        <w:t>Commensurate with training and experience.</w:t>
      </w:r>
      <w:r w:rsidRPr="005362CE">
        <w:rPr>
          <w:spacing w:val="-2"/>
        </w:rPr>
        <w:t xml:space="preserve">  </w:t>
      </w:r>
    </w:p>
    <w:p w14:paraId="3FE04478" w14:textId="77777777" w:rsidR="003D64E3" w:rsidRPr="005362CE" w:rsidRDefault="003D64E3" w:rsidP="003D64E3">
      <w:pPr>
        <w:tabs>
          <w:tab w:val="left" w:pos="-720"/>
        </w:tabs>
        <w:suppressAutoHyphens/>
        <w:rPr>
          <w:spacing w:val="-2"/>
        </w:rPr>
      </w:pPr>
    </w:p>
    <w:p w14:paraId="19AF8E61" w14:textId="73BA5B62" w:rsidR="003D64E3" w:rsidRPr="005548CD" w:rsidRDefault="003D64E3" w:rsidP="003D64E3">
      <w:pPr>
        <w:tabs>
          <w:tab w:val="left" w:pos="-720"/>
        </w:tabs>
        <w:suppressAutoHyphens/>
        <w:rPr>
          <w:spacing w:val="-2"/>
          <w:sz w:val="22"/>
          <w:szCs w:val="22"/>
        </w:rPr>
      </w:pPr>
      <w:proofErr w:type="gramStart"/>
      <w:r w:rsidRPr="005362CE">
        <w:rPr>
          <w:b/>
          <w:spacing w:val="-2"/>
        </w:rPr>
        <w:t>REQUIRED DOCUMENTATION</w:t>
      </w:r>
      <w:r w:rsidRPr="005548CD">
        <w:rPr>
          <w:b/>
          <w:spacing w:val="-2"/>
          <w:sz w:val="22"/>
          <w:szCs w:val="22"/>
        </w:rPr>
        <w:t>:</w:t>
      </w:r>
      <w:r w:rsidRPr="005548CD">
        <w:rPr>
          <w:spacing w:val="-2"/>
          <w:sz w:val="22"/>
          <w:szCs w:val="22"/>
        </w:rPr>
        <w:t xml:space="preserve">  Letter of application addressing minimum and desired/preferred qualifications; </w:t>
      </w:r>
      <w:r w:rsidR="007C2967" w:rsidRPr="005548CD">
        <w:rPr>
          <w:spacing w:val="-2"/>
          <w:sz w:val="22"/>
          <w:szCs w:val="22"/>
        </w:rPr>
        <w:t>vita,</w:t>
      </w:r>
      <w:r w:rsidRPr="005548CD">
        <w:rPr>
          <w:spacing w:val="-2"/>
          <w:sz w:val="22"/>
          <w:szCs w:val="22"/>
        </w:rPr>
        <w:t xml:space="preserve"> including current contact information (particularly e</w:t>
      </w:r>
      <w:r w:rsidR="00524568" w:rsidRPr="005548CD">
        <w:rPr>
          <w:spacing w:val="-2"/>
          <w:sz w:val="22"/>
          <w:szCs w:val="22"/>
        </w:rPr>
        <w:t xml:space="preserve">mail address); three (3) recent, signed </w:t>
      </w:r>
      <w:r w:rsidRPr="005548CD">
        <w:rPr>
          <w:spacing w:val="-2"/>
          <w:sz w:val="22"/>
          <w:szCs w:val="22"/>
        </w:rPr>
        <w:t>letters of recommendation; and a copy of official transcript from institution awarding highest degree.</w:t>
      </w:r>
      <w:proofErr w:type="gramEnd"/>
    </w:p>
    <w:p w14:paraId="7EF5F075" w14:textId="77777777" w:rsidR="003D64E3" w:rsidRPr="005548CD" w:rsidRDefault="003D64E3" w:rsidP="003D64E3">
      <w:pPr>
        <w:tabs>
          <w:tab w:val="left" w:pos="-720"/>
        </w:tabs>
        <w:suppressAutoHyphens/>
        <w:rPr>
          <w:spacing w:val="-2"/>
          <w:sz w:val="22"/>
          <w:szCs w:val="22"/>
        </w:rPr>
      </w:pPr>
    </w:p>
    <w:p w14:paraId="3C16B4CF" w14:textId="0C582D21" w:rsidR="003D64E3" w:rsidRPr="005548CD" w:rsidRDefault="003D64E3" w:rsidP="003D64E3">
      <w:pPr>
        <w:tabs>
          <w:tab w:val="left" w:pos="-720"/>
        </w:tabs>
        <w:suppressAutoHyphens/>
        <w:rPr>
          <w:spacing w:val="-2"/>
          <w:sz w:val="22"/>
          <w:szCs w:val="22"/>
        </w:rPr>
      </w:pPr>
      <w:r w:rsidRPr="005548CD">
        <w:rPr>
          <w:spacing w:val="-2"/>
          <w:sz w:val="22"/>
          <w:szCs w:val="22"/>
        </w:rPr>
        <w:t>Finalists will be required to submit a</w:t>
      </w:r>
      <w:r w:rsidR="00147869" w:rsidRPr="005548CD">
        <w:rPr>
          <w:spacing w:val="-2"/>
          <w:sz w:val="22"/>
          <w:szCs w:val="22"/>
        </w:rPr>
        <w:t>n official,</w:t>
      </w:r>
      <w:r w:rsidRPr="005548CD">
        <w:rPr>
          <w:spacing w:val="-2"/>
          <w:sz w:val="22"/>
          <w:szCs w:val="22"/>
        </w:rPr>
        <w:t xml:space="preserve"> signed SC-1 form</w:t>
      </w:r>
      <w:r w:rsidR="00AE70B1" w:rsidRPr="005548CD">
        <w:rPr>
          <w:spacing w:val="-2"/>
          <w:sz w:val="22"/>
          <w:szCs w:val="22"/>
        </w:rPr>
        <w:t>, official transcripts, and undergo a background check, as necessary.</w:t>
      </w:r>
    </w:p>
    <w:p w14:paraId="4E23503A" w14:textId="77777777" w:rsidR="003D64E3" w:rsidRDefault="003D64E3" w:rsidP="003D64E3">
      <w:pPr>
        <w:tabs>
          <w:tab w:val="left" w:pos="-720"/>
        </w:tabs>
        <w:suppressAutoHyphens/>
        <w:rPr>
          <w:spacing w:val="-2"/>
        </w:rPr>
      </w:pPr>
    </w:p>
    <w:p w14:paraId="40D1BE58" w14:textId="77777777" w:rsidR="005548CD" w:rsidRPr="004F3F2A" w:rsidRDefault="005548CD" w:rsidP="005548CD">
      <w:pPr>
        <w:rPr>
          <w:rFonts w:eastAsia="Calibri"/>
          <w:sz w:val="22"/>
          <w:szCs w:val="22"/>
        </w:rPr>
      </w:pPr>
      <w:r w:rsidRPr="004F3F2A">
        <w:rPr>
          <w:rFonts w:eastAsia="Calibri"/>
          <w:sz w:val="22"/>
          <w:szCs w:val="22"/>
        </w:rPr>
        <w:t xml:space="preserve">The </w:t>
      </w:r>
      <w:r>
        <w:rPr>
          <w:rFonts w:eastAsia="Calibri"/>
          <w:sz w:val="22"/>
          <w:szCs w:val="22"/>
        </w:rPr>
        <w:t xml:space="preserve">Department of Asian and Asian American Studies </w:t>
      </w:r>
      <w:r w:rsidRPr="004F3F2A">
        <w:rPr>
          <w:rFonts w:eastAsia="Calibri"/>
          <w:sz w:val="22"/>
          <w:szCs w:val="22"/>
        </w:rPr>
        <w:t>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14:paraId="311487CD" w14:textId="77777777" w:rsidR="005548CD" w:rsidRPr="005362CE" w:rsidRDefault="005548CD" w:rsidP="003D64E3">
      <w:pPr>
        <w:tabs>
          <w:tab w:val="left" w:pos="-720"/>
        </w:tabs>
        <w:suppressAutoHyphens/>
        <w:rPr>
          <w:spacing w:val="-2"/>
        </w:rPr>
      </w:pPr>
    </w:p>
    <w:p w14:paraId="66F27E7B" w14:textId="3021AF5F" w:rsidR="003D64E3" w:rsidRPr="005548CD" w:rsidRDefault="003D64E3" w:rsidP="003D64E3">
      <w:pPr>
        <w:tabs>
          <w:tab w:val="left" w:pos="-720"/>
        </w:tabs>
        <w:suppressAutoHyphens/>
        <w:rPr>
          <w:spacing w:val="-2"/>
          <w:sz w:val="22"/>
          <w:szCs w:val="22"/>
        </w:rPr>
      </w:pPr>
      <w:r w:rsidRPr="005362CE">
        <w:rPr>
          <w:b/>
          <w:spacing w:val="-2"/>
        </w:rPr>
        <w:t>APPLICATION DEADLINE:</w:t>
      </w:r>
      <w:r w:rsidRPr="005362CE">
        <w:rPr>
          <w:spacing w:val="-2"/>
        </w:rPr>
        <w:t xml:space="preserve">  </w:t>
      </w:r>
      <w:r w:rsidRPr="005548CD">
        <w:rPr>
          <w:spacing w:val="-2"/>
          <w:sz w:val="22"/>
          <w:szCs w:val="22"/>
        </w:rPr>
        <w:t xml:space="preserve">Position open until filled or recruitment canceled: Review of applications to begin </w:t>
      </w:r>
      <w:r w:rsidR="005548CD" w:rsidRPr="005548CD">
        <w:rPr>
          <w:spacing w:val="-2"/>
          <w:sz w:val="22"/>
          <w:szCs w:val="22"/>
          <w:u w:val="single"/>
        </w:rPr>
        <w:t>1</w:t>
      </w:r>
      <w:r w:rsidR="000C6CC3" w:rsidRPr="005548CD">
        <w:rPr>
          <w:spacing w:val="-2"/>
          <w:sz w:val="22"/>
          <w:szCs w:val="22"/>
          <w:u w:val="single"/>
        </w:rPr>
        <w:t xml:space="preserve"> </w:t>
      </w:r>
      <w:r w:rsidR="005548CD" w:rsidRPr="005548CD">
        <w:rPr>
          <w:spacing w:val="-2"/>
          <w:sz w:val="22"/>
          <w:szCs w:val="22"/>
          <w:u w:val="single"/>
        </w:rPr>
        <w:t>June</w:t>
      </w:r>
      <w:r w:rsidR="002C1ECE" w:rsidRPr="005548CD">
        <w:rPr>
          <w:spacing w:val="-2"/>
          <w:sz w:val="22"/>
          <w:szCs w:val="22"/>
          <w:u w:val="single"/>
        </w:rPr>
        <w:t xml:space="preserve"> </w:t>
      </w:r>
      <w:r w:rsidR="000E3450" w:rsidRPr="005548CD">
        <w:rPr>
          <w:spacing w:val="-2"/>
          <w:sz w:val="22"/>
          <w:szCs w:val="22"/>
          <w:u w:val="single"/>
        </w:rPr>
        <w:t>201</w:t>
      </w:r>
      <w:r w:rsidR="00F82A57" w:rsidRPr="005548CD">
        <w:rPr>
          <w:spacing w:val="-2"/>
          <w:sz w:val="22"/>
          <w:szCs w:val="22"/>
          <w:u w:val="single"/>
        </w:rPr>
        <w:t>7</w:t>
      </w:r>
      <w:r w:rsidR="000E3450" w:rsidRPr="005548CD">
        <w:rPr>
          <w:spacing w:val="-2"/>
          <w:sz w:val="22"/>
          <w:szCs w:val="22"/>
        </w:rPr>
        <w:t xml:space="preserve">. </w:t>
      </w:r>
      <w:r w:rsidRPr="005548CD">
        <w:rPr>
          <w:spacing w:val="-2"/>
          <w:sz w:val="22"/>
          <w:szCs w:val="22"/>
        </w:rPr>
        <w:t xml:space="preserve">  Applications, required documentation, and/or requests for information should be addressed to:</w:t>
      </w: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Default="003D64E3" w:rsidP="003D64E3">
      <w:pPr>
        <w:tabs>
          <w:tab w:val="center" w:pos="4680"/>
        </w:tabs>
        <w:suppressAutoHyphens/>
        <w:rPr>
          <w:b/>
          <w:spacing w:val="-2"/>
        </w:rPr>
      </w:pPr>
      <w:r w:rsidRPr="005362CE">
        <w:rPr>
          <w:b/>
          <w:spacing w:val="-2"/>
        </w:rPr>
        <w:tab/>
        <w:t>Long Beach, CA 90840-1002</w:t>
      </w:r>
    </w:p>
    <w:p w14:paraId="326849DA" w14:textId="77777777" w:rsidR="005548CD" w:rsidRDefault="005548CD" w:rsidP="005548CD">
      <w:pPr>
        <w:tabs>
          <w:tab w:val="center" w:pos="4680"/>
        </w:tabs>
        <w:suppressAutoHyphens/>
        <w:jc w:val="center"/>
        <w:rPr>
          <w:b/>
          <w:spacing w:val="-2"/>
          <w:sz w:val="18"/>
          <w:szCs w:val="18"/>
          <w:u w:val="single"/>
        </w:rPr>
      </w:pPr>
      <w:r>
        <w:rPr>
          <w:b/>
          <w:spacing w:val="-2"/>
          <w:sz w:val="18"/>
          <w:szCs w:val="18"/>
        </w:rPr>
        <w:t xml:space="preserve">CONTACT: Dr. Teri Yamada </w:t>
      </w:r>
      <w:r w:rsidRPr="00BC7BDF">
        <w:rPr>
          <w:b/>
          <w:spacing w:val="-2"/>
          <w:sz w:val="18"/>
          <w:szCs w:val="18"/>
        </w:rPr>
        <w:t xml:space="preserve">or AAAS Department Office: </w:t>
      </w:r>
      <w:r w:rsidRPr="00BC7BDF">
        <w:rPr>
          <w:b/>
          <w:spacing w:val="-2"/>
          <w:sz w:val="18"/>
          <w:szCs w:val="18"/>
          <w:u w:val="single"/>
        </w:rPr>
        <w:t>562.985.4645</w:t>
      </w:r>
    </w:p>
    <w:p w14:paraId="687A41EE" w14:textId="555A1E22" w:rsidR="00171291" w:rsidRDefault="00171291" w:rsidP="00171291">
      <w:pPr>
        <w:jc w:val="center"/>
      </w:pPr>
      <w:r w:rsidRPr="005362CE">
        <w:t xml:space="preserve">Inquiries should be addressed to: </w:t>
      </w:r>
      <w:r w:rsidR="00BC0E1F">
        <w:t xml:space="preserve">Teri Yamada, </w:t>
      </w:r>
      <w:proofErr w:type="gramStart"/>
      <w:r w:rsidR="00BC0E1F">
        <w:t>Chair</w:t>
      </w:r>
      <w:r w:rsidRPr="005362CE">
        <w:t xml:space="preserve">  </w:t>
      </w:r>
      <w:r w:rsidR="00BC0E1F">
        <w:t>(</w:t>
      </w:r>
      <w:proofErr w:type="gramEnd"/>
      <w:hyperlink r:id="rId7" w:history="1">
        <w:r w:rsidR="005548CD" w:rsidRPr="000D18CA">
          <w:rPr>
            <w:rStyle w:val="Hyperlink"/>
          </w:rPr>
          <w:t>teri.yamada@csulb.edu</w:t>
        </w:r>
      </w:hyperlink>
      <w:r w:rsidR="00BC0E1F">
        <w:t>)</w:t>
      </w:r>
    </w:p>
    <w:p w14:paraId="498010B5" w14:textId="77777777" w:rsidR="005548CD" w:rsidRPr="005362CE" w:rsidRDefault="005548CD" w:rsidP="00171291">
      <w:pPr>
        <w:jc w:val="center"/>
      </w:pPr>
      <w:bookmarkStart w:id="0" w:name="_GoBack"/>
      <w:bookmarkEnd w:id="0"/>
    </w:p>
    <w:p w14:paraId="1E7A13B5" w14:textId="15A8E886" w:rsidR="001F76BA" w:rsidRDefault="007C2967" w:rsidP="007C2967">
      <w:pPr>
        <w:spacing w:after="200" w:line="276" w:lineRule="auto"/>
        <w:rPr>
          <w:b/>
          <w:spacing w:val="-2"/>
          <w:sz w:val="20"/>
          <w:szCs w:val="20"/>
        </w:rPr>
      </w:pPr>
      <w:r w:rsidRPr="007C2967">
        <w:rPr>
          <w:b/>
          <w:spacing w:val="-2"/>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1F76BA" w:rsidSect="00AE70B1">
      <w:pgSz w:w="12240" w:h="15840"/>
      <w:pgMar w:top="1008"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217E" w14:textId="77777777" w:rsidR="00BC0E1F" w:rsidRDefault="00BC0E1F" w:rsidP="005362CE">
      <w:r>
        <w:separator/>
      </w:r>
    </w:p>
  </w:endnote>
  <w:endnote w:type="continuationSeparator" w:id="0">
    <w:p w14:paraId="4F53A44F" w14:textId="77777777" w:rsidR="00BC0E1F" w:rsidRDefault="00BC0E1F"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8A87" w14:textId="77777777" w:rsidR="00BC0E1F" w:rsidRDefault="00BC0E1F" w:rsidP="005362CE">
      <w:r>
        <w:separator/>
      </w:r>
    </w:p>
  </w:footnote>
  <w:footnote w:type="continuationSeparator" w:id="0">
    <w:p w14:paraId="471FDBAC" w14:textId="77777777" w:rsidR="00BC0E1F" w:rsidRDefault="00BC0E1F"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C6CC3"/>
    <w:rsid w:val="000E3450"/>
    <w:rsid w:val="00101324"/>
    <w:rsid w:val="00147869"/>
    <w:rsid w:val="00171291"/>
    <w:rsid w:val="00196CC1"/>
    <w:rsid w:val="001F76BA"/>
    <w:rsid w:val="002C1ECE"/>
    <w:rsid w:val="00322814"/>
    <w:rsid w:val="0036405E"/>
    <w:rsid w:val="003A303F"/>
    <w:rsid w:val="003B2D1B"/>
    <w:rsid w:val="003D1860"/>
    <w:rsid w:val="003D64E3"/>
    <w:rsid w:val="00423002"/>
    <w:rsid w:val="005172E2"/>
    <w:rsid w:val="00521C78"/>
    <w:rsid w:val="00524568"/>
    <w:rsid w:val="005362CE"/>
    <w:rsid w:val="005548CD"/>
    <w:rsid w:val="005839D5"/>
    <w:rsid w:val="00590178"/>
    <w:rsid w:val="006721CF"/>
    <w:rsid w:val="00692DCB"/>
    <w:rsid w:val="00737BAE"/>
    <w:rsid w:val="00774A7D"/>
    <w:rsid w:val="00776441"/>
    <w:rsid w:val="007C07E3"/>
    <w:rsid w:val="007C2967"/>
    <w:rsid w:val="008149F6"/>
    <w:rsid w:val="0084265F"/>
    <w:rsid w:val="008E7650"/>
    <w:rsid w:val="00915571"/>
    <w:rsid w:val="009B3566"/>
    <w:rsid w:val="009C0805"/>
    <w:rsid w:val="00A453C6"/>
    <w:rsid w:val="00A70A88"/>
    <w:rsid w:val="00AB350F"/>
    <w:rsid w:val="00AC10E8"/>
    <w:rsid w:val="00AE70B1"/>
    <w:rsid w:val="00AF0314"/>
    <w:rsid w:val="00B17744"/>
    <w:rsid w:val="00BC0E1F"/>
    <w:rsid w:val="00C1324D"/>
    <w:rsid w:val="00CE654F"/>
    <w:rsid w:val="00D30D38"/>
    <w:rsid w:val="00DC0AED"/>
    <w:rsid w:val="00DF65EE"/>
    <w:rsid w:val="00E72DC4"/>
    <w:rsid w:val="00E75A2F"/>
    <w:rsid w:val="00EE16F0"/>
    <w:rsid w:val="00EF0778"/>
    <w:rsid w:val="00F82A57"/>
    <w:rsid w:val="00FB632C"/>
    <w:rsid w:val="00FF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i.yamada@csulb.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E79AB2B6</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2017-03-08T19:03:00Z</cp:lastPrinted>
  <dcterms:created xsi:type="dcterms:W3CDTF">2017-05-09T00:05:00Z</dcterms:created>
  <dcterms:modified xsi:type="dcterms:W3CDTF">2017-05-09T00:05:00Z</dcterms:modified>
</cp:coreProperties>
</file>